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FD0C6" w14:textId="77777777" w:rsidR="00AD14BA" w:rsidRDefault="00AD14BA" w:rsidP="00AD14BA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Bayport Marina Association</w:t>
      </w:r>
    </w:p>
    <w:p w14:paraId="03E92475" w14:textId="77777777" w:rsidR="00AD14BA" w:rsidRDefault="00AD14BA" w:rsidP="004379E9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Directors Meeting Minutes</w:t>
      </w:r>
    </w:p>
    <w:p w14:paraId="22285EE4" w14:textId="49C84C11" w:rsidR="00AD14BA" w:rsidRDefault="00771767" w:rsidP="00AD14BA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21, 2022</w:t>
      </w:r>
    </w:p>
    <w:p w14:paraId="01CD2820" w14:textId="77777777" w:rsidR="00AD14BA" w:rsidRDefault="00AD14BA" w:rsidP="00AD14BA">
      <w:pPr>
        <w:spacing w:line="240" w:lineRule="auto"/>
        <w:contextualSpacing/>
        <w:rPr>
          <w:b/>
          <w:u w:val="single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685"/>
        <w:gridCol w:w="1005"/>
        <w:gridCol w:w="1170"/>
        <w:gridCol w:w="1080"/>
      </w:tblGrid>
      <w:tr w:rsidR="00AD14BA" w14:paraId="3FB822EE" w14:textId="77777777" w:rsidTr="0077374B">
        <w:trPr>
          <w:trHeight w:val="350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F831" w14:textId="77777777" w:rsidR="00AD14BA" w:rsidRDefault="00AD14BA">
            <w:pPr>
              <w:spacing w:after="25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3BDB" w14:textId="77777777" w:rsidR="00AD14BA" w:rsidRDefault="00AD14BA">
            <w:pPr>
              <w:spacing w:after="25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190C" w14:textId="77777777" w:rsidR="00AD14BA" w:rsidRDefault="00AD14BA">
            <w:pPr>
              <w:spacing w:after="25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Remote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CF0D" w14:textId="77777777" w:rsidR="00AD14BA" w:rsidRDefault="00AD14BA">
            <w:pPr>
              <w:spacing w:after="25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Absent</w:t>
            </w:r>
          </w:p>
        </w:tc>
      </w:tr>
      <w:tr w:rsidR="00577DD9" w14:paraId="416D9788" w14:textId="77777777" w:rsidTr="0077374B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CC05" w14:textId="2CD18D61" w:rsidR="00577DD9" w:rsidRDefault="00771767" w:rsidP="00577DD9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Rachael Harvey</w:t>
            </w:r>
            <w:r w:rsidR="00577DD9">
              <w:rPr>
                <w:sz w:val="20"/>
                <w:szCs w:val="20"/>
              </w:rPr>
              <w:t xml:space="preserve"> (</w:t>
            </w:r>
            <w:r w:rsidR="00BD2963">
              <w:rPr>
                <w:sz w:val="20"/>
                <w:szCs w:val="20"/>
              </w:rPr>
              <w:t>Commodore</w:t>
            </w:r>
            <w:r w:rsidR="00577DD9">
              <w:rPr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A134" w14:textId="1DA47046" w:rsidR="00577DD9" w:rsidRDefault="008F50E6" w:rsidP="00577DD9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0302" w14:textId="3023E516" w:rsidR="00577DD9" w:rsidRDefault="002E4B2D" w:rsidP="00577DD9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49A2" w14:textId="77777777" w:rsidR="00577DD9" w:rsidRDefault="00577DD9" w:rsidP="00577DD9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D2963" w14:paraId="115AF08E" w14:textId="77777777" w:rsidTr="0077374B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016B" w14:textId="2DFB178A" w:rsidR="00BD2963" w:rsidRDefault="00771767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Meredith Pederson </w:t>
            </w:r>
            <w:r w:rsidR="00BD2963">
              <w:rPr>
                <w:sz w:val="20"/>
                <w:szCs w:val="20"/>
              </w:rPr>
              <w:t>(Vice Commodore)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2483" w14:textId="4873EB2C" w:rsidR="00BD2963" w:rsidRDefault="008F50E6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89BC" w14:textId="1CB8699B" w:rsidR="00BD2963" w:rsidRDefault="00C502B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CA76" w14:textId="77777777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D2963" w14:paraId="3E128D46" w14:textId="77777777" w:rsidTr="0077374B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2956" w14:textId="6D1D3D3A" w:rsidR="00BD2963" w:rsidRDefault="00771767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Gagich</w:t>
            </w:r>
            <w:r w:rsidR="00BD2963">
              <w:rPr>
                <w:sz w:val="20"/>
                <w:szCs w:val="20"/>
              </w:rPr>
              <w:t xml:space="preserve"> (Treasurer)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B975" w14:textId="2211DB3E" w:rsidR="00BD2963" w:rsidRDefault="008F50E6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A8F4" w14:textId="152FDE80" w:rsidR="00BD2963" w:rsidRDefault="002E4B2D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91B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5E41" w14:textId="77777777" w:rsidR="00BD2963" w:rsidRDefault="001F191A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2963" w14:paraId="77D47C8D" w14:textId="77777777" w:rsidTr="0077374B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8FF8" w14:textId="1AFA2BF9" w:rsidR="00BD2963" w:rsidRDefault="00771767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Katy Baune</w:t>
            </w:r>
            <w:r w:rsidR="00BD2963">
              <w:rPr>
                <w:sz w:val="20"/>
                <w:szCs w:val="20"/>
              </w:rPr>
              <w:t xml:space="preserve"> (Secretary)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F942" w14:textId="22148E5A" w:rsidR="00BD2963" w:rsidRDefault="008F50E6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1C7C" w14:textId="4FE14E60" w:rsidR="00BD2963" w:rsidRDefault="002E4B2D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B422" w14:textId="3A7251FD" w:rsidR="00BD2963" w:rsidRDefault="00D91BFB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2963" w14:paraId="261DA092" w14:textId="77777777" w:rsidTr="0077374B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600B" w14:textId="77777777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Fabio (Chair)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4468" w14:textId="50F4ECC3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55BF" w14:textId="6C717199" w:rsidR="00BD2963" w:rsidRDefault="002E4B2D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91B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65EA" w14:textId="47C0E856" w:rsidR="00BD2963" w:rsidRDefault="00BC018E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D2963" w14:paraId="3CE11001" w14:textId="77777777" w:rsidTr="0077374B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BD5B" w14:textId="77777777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 Given (Chair)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2E5D" w14:textId="5F2BE335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8B9D" w14:textId="7C4757D7" w:rsidR="00BD2963" w:rsidRDefault="002E4B2D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DA1C" w14:textId="4E9E077B" w:rsidR="00BD2963" w:rsidRDefault="00BC018E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CE4157">
              <w:rPr>
                <w:sz w:val="20"/>
                <w:szCs w:val="20"/>
              </w:rPr>
              <w:t xml:space="preserve"> </w:t>
            </w:r>
          </w:p>
        </w:tc>
      </w:tr>
      <w:tr w:rsidR="00BD2963" w14:paraId="6732193A" w14:textId="77777777" w:rsidTr="0077374B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DA2C" w14:textId="77777777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Bryan Wilkinson (Chair)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7B5D" w14:textId="1F91CFA1" w:rsidR="00BD2963" w:rsidRDefault="00BC018E" w:rsidP="00ED32E0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6D29" w14:textId="59E06656" w:rsidR="00BD2963" w:rsidRDefault="002E4B2D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91B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9796" w14:textId="77777777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D2963" w14:paraId="1483194D" w14:textId="77777777" w:rsidTr="0077374B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7B5" w14:textId="77777777" w:rsidR="00BD2963" w:rsidRDefault="00BD2963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Erik Westgard (Chair)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71DE" w14:textId="5538C2AC" w:rsidR="00BD2963" w:rsidRDefault="00BC018E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2472" w14:textId="20202653" w:rsidR="00BD2963" w:rsidRDefault="002E4B2D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F83C" w14:textId="512A0CC5" w:rsidR="00BD2963" w:rsidRDefault="00BD2963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D02B2" w14:paraId="0B13AA43" w14:textId="77777777" w:rsidTr="0077374B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4A0F" w14:textId="146582DB" w:rsidR="00AD02B2" w:rsidRDefault="00771767" w:rsidP="00BD2963">
            <w:pPr>
              <w:spacing w:after="25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 Grimm (Chair)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E5F0" w14:textId="09A5C859" w:rsidR="00AD02B2" w:rsidRDefault="008F50E6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DC6A" w14:textId="77777777" w:rsidR="00AD02B2" w:rsidRDefault="00AD02B2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924" w14:textId="77777777" w:rsidR="00AD02B2" w:rsidRDefault="00AD02B2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D02B2" w14:paraId="24F86996" w14:textId="77777777" w:rsidTr="0077374B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77F4" w14:textId="77777777" w:rsidR="00AD02B2" w:rsidRPr="00AD02B2" w:rsidRDefault="00AD02B2" w:rsidP="00AD02B2">
            <w:pPr>
              <w:spacing w:after="25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D02B2">
              <w:rPr>
                <w:b/>
                <w:bCs/>
                <w:sz w:val="20"/>
                <w:szCs w:val="20"/>
              </w:rPr>
              <w:t>BMA Staff</w:t>
            </w:r>
            <w:r>
              <w:rPr>
                <w:b/>
                <w:bCs/>
                <w:sz w:val="20"/>
                <w:szCs w:val="20"/>
              </w:rPr>
              <w:t>/Guests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742D" w14:textId="77777777" w:rsidR="00AD02B2" w:rsidRPr="00AD02B2" w:rsidRDefault="00AD02B2" w:rsidP="00BD2963">
            <w:pPr>
              <w:spacing w:after="25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D02B2">
              <w:rPr>
                <w:b/>
                <w:bCs/>
                <w:sz w:val="20"/>
                <w:szCs w:val="20"/>
              </w:rPr>
              <w:t xml:space="preserve">Present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C675" w14:textId="77777777" w:rsidR="00AD02B2" w:rsidRPr="00AD02B2" w:rsidRDefault="00AD02B2" w:rsidP="00BD2963">
            <w:pPr>
              <w:spacing w:after="25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D02B2">
              <w:rPr>
                <w:b/>
                <w:bCs/>
                <w:sz w:val="20"/>
                <w:szCs w:val="20"/>
              </w:rPr>
              <w:t>Remote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1D64" w14:textId="77777777" w:rsidR="00AD02B2" w:rsidRPr="00AD02B2" w:rsidRDefault="00AD02B2" w:rsidP="00BD2963">
            <w:pPr>
              <w:spacing w:after="25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D02B2">
              <w:rPr>
                <w:b/>
                <w:bCs/>
                <w:sz w:val="20"/>
                <w:szCs w:val="20"/>
              </w:rPr>
              <w:t>Absent</w:t>
            </w:r>
          </w:p>
        </w:tc>
      </w:tr>
      <w:tr w:rsidR="00AD02B2" w14:paraId="66F2D7AD" w14:textId="77777777" w:rsidTr="0077374B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5451" w14:textId="77777777" w:rsidR="00AD02B2" w:rsidRPr="00100EB2" w:rsidRDefault="00611F9E" w:rsidP="00BD2963">
            <w:pPr>
              <w:spacing w:after="255"/>
              <w:contextualSpacing/>
              <w:rPr>
                <w:sz w:val="20"/>
                <w:szCs w:val="20"/>
              </w:rPr>
            </w:pPr>
            <w:r w:rsidRPr="00100EB2">
              <w:rPr>
                <w:sz w:val="20"/>
                <w:szCs w:val="20"/>
              </w:rPr>
              <w:t>Kori Derrick-Cisewski</w:t>
            </w:r>
            <w:r w:rsidR="00100EB2">
              <w:rPr>
                <w:sz w:val="20"/>
                <w:szCs w:val="20"/>
              </w:rPr>
              <w:t xml:space="preserve"> (General Manager)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36F" w14:textId="3803B3E8" w:rsidR="00AD02B2" w:rsidRDefault="008F50E6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3BA0" w14:textId="5E83AD6B" w:rsidR="00AD02B2" w:rsidRDefault="00F91E86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E2B" w14:textId="77777777" w:rsidR="00AD02B2" w:rsidRDefault="00AD02B2" w:rsidP="00BD2963">
            <w:pPr>
              <w:spacing w:after="255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45C1A9AA" w14:textId="77777777" w:rsidR="00AD14BA" w:rsidRDefault="00AD14BA" w:rsidP="00AD14BA">
      <w:pPr>
        <w:spacing w:line="240" w:lineRule="auto"/>
        <w:contextualSpacing/>
      </w:pPr>
    </w:p>
    <w:p w14:paraId="3196B693" w14:textId="77777777" w:rsidR="00AD14BA" w:rsidRDefault="00AD14BA" w:rsidP="00AD14BA">
      <w:pPr>
        <w:pStyle w:val="ListParagraph"/>
        <w:spacing w:after="0" w:line="240" w:lineRule="auto"/>
        <w:ind w:left="18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Business Meeting</w:t>
      </w:r>
    </w:p>
    <w:p w14:paraId="7DE6FABE" w14:textId="72F5D146" w:rsidR="00E03E87" w:rsidRDefault="00E03E87" w:rsidP="00454BC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bCs/>
        </w:rPr>
      </w:pPr>
    </w:p>
    <w:p w14:paraId="5B6A5713" w14:textId="4BB5C7A6" w:rsidR="003D5A05" w:rsidRDefault="003D5A05" w:rsidP="00454BC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bCs/>
        </w:rPr>
      </w:pPr>
      <w:r>
        <w:rPr>
          <w:b/>
          <w:bCs/>
        </w:rPr>
        <w:t xml:space="preserve">A: 6:32 Commodore Rachael Harvey calls the meeting to order. </w:t>
      </w:r>
    </w:p>
    <w:p w14:paraId="17B91721" w14:textId="32B90F14" w:rsidR="003D5A05" w:rsidRDefault="003D5A05" w:rsidP="00454BC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bCs/>
        </w:rPr>
      </w:pPr>
    </w:p>
    <w:p w14:paraId="00842DB0" w14:textId="0931578B" w:rsidR="003D5A05" w:rsidRDefault="003D5A05" w:rsidP="00454BC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bCs/>
        </w:rPr>
      </w:pPr>
      <w:r>
        <w:rPr>
          <w:b/>
          <w:bCs/>
        </w:rPr>
        <w:t xml:space="preserve">B: Consent Agenda – discussion/approval: May minutes, June financials, and GM Report (all) </w:t>
      </w:r>
    </w:p>
    <w:p w14:paraId="36FB63D8" w14:textId="7FF81AE8" w:rsidR="003D5A05" w:rsidRPr="0075403E" w:rsidRDefault="003D5A05" w:rsidP="006A63A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>
        <w:t>M</w:t>
      </w:r>
      <w:r w:rsidR="005C58EC">
        <w:t>otion to approve the minutes by Meredith Pederson, seconded by John Gagich, unanimous approval.</w:t>
      </w:r>
      <w:r>
        <w:t xml:space="preserve"> </w:t>
      </w:r>
    </w:p>
    <w:p w14:paraId="6C2D4026" w14:textId="765495AE" w:rsidR="0075403E" w:rsidRDefault="0075403E" w:rsidP="0075403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Comment from Meredith: </w:t>
      </w:r>
      <w:r>
        <w:t>AR balance seems high</w:t>
      </w:r>
      <w:r>
        <w:t xml:space="preserve">. Kori - </w:t>
      </w:r>
      <w:r>
        <w:t>per this time of year all is normal</w:t>
      </w:r>
      <w:r>
        <w:t xml:space="preserve">, no abnormal situation where customer is waiting on insurance money. </w:t>
      </w:r>
    </w:p>
    <w:p w14:paraId="25FF23DB" w14:textId="06D70172" w:rsidR="0075403E" w:rsidRDefault="0075403E" w:rsidP="0075403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Comments from GM Report</w:t>
      </w:r>
    </w:p>
    <w:p w14:paraId="3A124F71" w14:textId="77777777" w:rsidR="0075403E" w:rsidRDefault="0075403E" w:rsidP="0075403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E4B48">
        <w:t xml:space="preserve">Team building activity </w:t>
      </w:r>
      <w:r>
        <w:t xml:space="preserve">– approval is needed from the board, motion is approved. </w:t>
      </w:r>
    </w:p>
    <w:p w14:paraId="6B7E6C87" w14:textId="77777777" w:rsidR="0075403E" w:rsidRDefault="0075403E" w:rsidP="0075403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Renter proposal to secure a policy on not renewing customer slip rentals; motion approved to: </w:t>
      </w:r>
    </w:p>
    <w:p w14:paraId="6C167179" w14:textId="77777777" w:rsidR="0075403E" w:rsidRDefault="0075403E" w:rsidP="0075403E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Create a policy that defines termination or non-renewal of slip agreements.  Potential language - behavior unbecoming to Bayport Marina will result in your termination of slip agreements, in season or without. Something around must follow the Marina values. </w:t>
      </w:r>
    </w:p>
    <w:p w14:paraId="340C27AB" w14:textId="77777777" w:rsidR="0075403E" w:rsidRDefault="0075403E" w:rsidP="0075403E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Process will </w:t>
      </w:r>
      <w:proofErr w:type="gramStart"/>
      <w:r>
        <w:t>include;</w:t>
      </w:r>
      <w:proofErr w:type="gramEnd"/>
      <w:r>
        <w:t xml:space="preserve"> call, letter, non-renewal or termination of their contract </w:t>
      </w:r>
    </w:p>
    <w:p w14:paraId="30E784C3" w14:textId="6EFE1988" w:rsidR="00C72675" w:rsidRDefault="0075403E" w:rsidP="00C72675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NEXT STEPS: Kori will consult Bill, </w:t>
      </w:r>
      <w:r w:rsidR="00C72675">
        <w:t>our</w:t>
      </w:r>
      <w:r>
        <w:t xml:space="preserve"> </w:t>
      </w:r>
      <w:r w:rsidR="00C72675">
        <w:t>a</w:t>
      </w:r>
      <w:r>
        <w:t xml:space="preserve">ttorney, to review the rental agreement and start documenting the policies needed. </w:t>
      </w:r>
    </w:p>
    <w:p w14:paraId="44F8176F" w14:textId="13670EF6" w:rsidR="003D5A05" w:rsidRPr="00CE4B48" w:rsidRDefault="003D5A05" w:rsidP="00CE4B4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bCs/>
        </w:rPr>
      </w:pPr>
    </w:p>
    <w:p w14:paraId="4CE52437" w14:textId="02B21F84" w:rsidR="003D5A05" w:rsidRDefault="003D5A05" w:rsidP="00454BC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bCs/>
        </w:rPr>
      </w:pPr>
      <w:r>
        <w:rPr>
          <w:b/>
          <w:bCs/>
        </w:rPr>
        <w:t>C: Status of CI Stewardship Circles</w:t>
      </w:r>
    </w:p>
    <w:p w14:paraId="066FC3E7" w14:textId="56C7F2DA" w:rsidR="003D5A05" w:rsidRPr="00993319" w:rsidRDefault="003D5A05" w:rsidP="006A63A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>
        <w:t>Landscaping continues, city engagement has not been as anticipated. B</w:t>
      </w:r>
      <w:r w:rsidR="005C58EC">
        <w:t xml:space="preserve">MA/vendor </w:t>
      </w:r>
      <w:r>
        <w:t xml:space="preserve">to </w:t>
      </w:r>
      <w:proofErr w:type="gramStart"/>
      <w:r>
        <w:t>make a plan</w:t>
      </w:r>
      <w:proofErr w:type="gramEnd"/>
      <w:r>
        <w:t xml:space="preserve"> for the city, </w:t>
      </w:r>
      <w:r w:rsidR="00993319">
        <w:t>indicating</w:t>
      </w:r>
      <w:r>
        <w:t xml:space="preserve"> 1/1 replacement</w:t>
      </w:r>
      <w:r w:rsidR="00993319">
        <w:t xml:space="preserve"> on the </w:t>
      </w:r>
      <w:r w:rsidR="00D2008E">
        <w:t>boulevard</w:t>
      </w:r>
      <w:r w:rsidR="00E80C57">
        <w:t>, p</w:t>
      </w:r>
      <w:r w:rsidR="00993319">
        <w:t>runing (</w:t>
      </w:r>
      <w:r w:rsidR="005C58EC">
        <w:t xml:space="preserve">trees </w:t>
      </w:r>
      <w:r w:rsidR="00993319">
        <w:t>under</w:t>
      </w:r>
      <w:r w:rsidR="005C58EC">
        <w:t xml:space="preserve"> six</w:t>
      </w:r>
      <w:r w:rsidR="00993319">
        <w:t xml:space="preserve"> inches) and hillside landscape clean-up is allowed. City is concerned about </w:t>
      </w:r>
      <w:r w:rsidR="00E80C57">
        <w:t xml:space="preserve">the screening </w:t>
      </w:r>
      <w:r w:rsidR="00993319">
        <w:t xml:space="preserve">areas </w:t>
      </w:r>
      <w:r w:rsidR="00E80C57">
        <w:t>to</w:t>
      </w:r>
      <w:r w:rsidR="00993319">
        <w:t xml:space="preserve"> the river</w:t>
      </w:r>
      <w:r w:rsidR="00E80C57">
        <w:t xml:space="preserve"> per our conditional use permit. </w:t>
      </w:r>
      <w:r w:rsidR="00993319">
        <w:t xml:space="preserve">Kori’s comment is that there </w:t>
      </w:r>
      <w:r w:rsidR="00993319">
        <w:lastRenderedPageBreak/>
        <w:t>are multiple areas that face the marina not the river itself</w:t>
      </w:r>
      <w:r w:rsidR="00E80C57">
        <w:t xml:space="preserve"> and trying to get an exception for those</w:t>
      </w:r>
      <w:r w:rsidR="00993319">
        <w:t xml:space="preserve">. </w:t>
      </w:r>
    </w:p>
    <w:p w14:paraId="1E9B8103" w14:textId="4EFFC0E5" w:rsidR="00993319" w:rsidRPr="00993319" w:rsidRDefault="00E80C57" w:rsidP="006A63A8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>
        <w:t>Approved</w:t>
      </w:r>
      <w:r w:rsidR="00993319">
        <w:t xml:space="preserve"> 100K, that was not allocated last year, but was approved. John</w:t>
      </w:r>
      <w:r>
        <w:t xml:space="preserve"> </w:t>
      </w:r>
      <w:r w:rsidR="00993319">
        <w:t>wonder</w:t>
      </w:r>
      <w:r>
        <w:t>ed</w:t>
      </w:r>
      <w:r w:rsidR="00993319">
        <w:t xml:space="preserve"> about being able to spend that this year, Kori indicates some will be spent based on pruning cost. </w:t>
      </w:r>
    </w:p>
    <w:p w14:paraId="3D7ADC8D" w14:textId="6C553B99" w:rsidR="00993319" w:rsidRDefault="00993319" w:rsidP="006A63A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993319">
        <w:t>Planning Expansion</w:t>
      </w:r>
      <w:r>
        <w:t xml:space="preserve"> </w:t>
      </w:r>
      <w:r w:rsidR="00DF0298">
        <w:t>need time to review the results of the survey before moving forward with next steps in project.</w:t>
      </w:r>
    </w:p>
    <w:p w14:paraId="4D72C88C" w14:textId="487FC9D3" w:rsidR="00993319" w:rsidRDefault="00993319" w:rsidP="006A63A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Dock access and ADA docking, at Kori’s </w:t>
      </w:r>
      <w:r w:rsidR="00E80C57">
        <w:t>Clean and Resilient M</w:t>
      </w:r>
      <w:r>
        <w:t>arina</w:t>
      </w:r>
      <w:r w:rsidR="00E80C57">
        <w:t xml:space="preserve"> training</w:t>
      </w:r>
      <w:r>
        <w:t xml:space="preserve"> she met </w:t>
      </w:r>
      <w:r w:rsidR="00E80C57">
        <w:t>with a marina engineer</w:t>
      </w:r>
      <w:r>
        <w:t xml:space="preserve"> that could be a resource to help us develop </w:t>
      </w:r>
      <w:r w:rsidR="00E80C57">
        <w:t xml:space="preserve">another </w:t>
      </w:r>
      <w:r>
        <w:t xml:space="preserve">design for the ADA docks. </w:t>
      </w:r>
      <w:r w:rsidR="00D01EF6">
        <w:t xml:space="preserve">Recommendation to talk with another company for design/implementation ideas. </w:t>
      </w:r>
    </w:p>
    <w:p w14:paraId="4EDCD997" w14:textId="5EE68F52" w:rsidR="00D01EF6" w:rsidRDefault="00D01EF6" w:rsidP="006A63A8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Let’s go fishing has stated they have $30,000 to contribute to building an ADA dock on D dock. </w:t>
      </w:r>
    </w:p>
    <w:p w14:paraId="4E152B02" w14:textId="072375C2" w:rsidR="00D01EF6" w:rsidRDefault="00D01EF6" w:rsidP="006A63A8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Kori will meet with Er</w:t>
      </w:r>
      <w:r w:rsidR="00E80C57">
        <w:t>ic</w:t>
      </w:r>
      <w:r>
        <w:t xml:space="preserve"> Pederson (dock leadership steward leader) to get the ball rolling on this. </w:t>
      </w:r>
    </w:p>
    <w:p w14:paraId="75628072" w14:textId="2FAF1442" w:rsidR="00D01EF6" w:rsidRDefault="00D01EF6" w:rsidP="006A63A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Clubhouse remodel – Jason is not present tonight, one of the considerations to remodeling the clubhouse is to add more space to th</w:t>
      </w:r>
      <w:r w:rsidR="00DF0298">
        <w:t>e meeting/event</w:t>
      </w:r>
      <w:r>
        <w:t xml:space="preserve"> room. Rachael wants to call and talk to Jason about how to make more room in the main space for events. </w:t>
      </w:r>
    </w:p>
    <w:p w14:paraId="28792693" w14:textId="05B82D60" w:rsidR="00D01EF6" w:rsidRDefault="00D01EF6" w:rsidP="006A63A8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Washers and dryers will be to Bayport between August 5</w:t>
      </w:r>
      <w:r w:rsidRPr="00D01EF6">
        <w:rPr>
          <w:vertAlign w:val="superscript"/>
        </w:rPr>
        <w:t>th</w:t>
      </w:r>
      <w:r>
        <w:t xml:space="preserve"> and </w:t>
      </w:r>
      <w:r w:rsidR="00DF0298">
        <w:t>1</w:t>
      </w:r>
      <w:r>
        <w:t>4</w:t>
      </w:r>
      <w:r w:rsidRPr="00D01EF6">
        <w:rPr>
          <w:vertAlign w:val="superscript"/>
        </w:rPr>
        <w:t>th</w:t>
      </w:r>
      <w:r>
        <w:t xml:space="preserve">, with a quick to follow install. </w:t>
      </w:r>
    </w:p>
    <w:p w14:paraId="033CBA55" w14:textId="338B8F70" w:rsidR="00D01EF6" w:rsidRDefault="00DF1D55" w:rsidP="006A63A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Dredging – hydrographic study kicked off today, which will take 1 – 2 days to complete. Within a couple of weeks there will be results to review. </w:t>
      </w:r>
    </w:p>
    <w:p w14:paraId="0C0A9A40" w14:textId="2EA856E5" w:rsidR="00DF1D55" w:rsidRDefault="00DF1D55" w:rsidP="006A63A8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Question on how often the report / hydrographic study will change (unsure – can take back for an answer). Initial thought is because we are a protected marina there should not be severe deviation. </w:t>
      </w:r>
    </w:p>
    <w:p w14:paraId="0B1A68CF" w14:textId="6175D518" w:rsidR="00DF1D55" w:rsidRDefault="00DF1D55" w:rsidP="006A63A8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Believe marina was dredged pre-2008. Unsure on the extent. Rachael believes it was somewhat limited. </w:t>
      </w:r>
    </w:p>
    <w:p w14:paraId="2BC4B92A" w14:textId="59333C75" w:rsidR="00DF1D55" w:rsidRPr="00993319" w:rsidRDefault="00DF1D55" w:rsidP="006A63A8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Normal pool is what we are at for river levels, if it stays at this level, it is what we need. </w:t>
      </w:r>
    </w:p>
    <w:p w14:paraId="0F4E9042" w14:textId="43C83F32" w:rsidR="003D5A05" w:rsidRDefault="003D5A05" w:rsidP="00454BC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bCs/>
        </w:rPr>
      </w:pPr>
      <w:r>
        <w:rPr>
          <w:b/>
          <w:bCs/>
        </w:rPr>
        <w:t>D: Other Business</w:t>
      </w:r>
    </w:p>
    <w:p w14:paraId="742D3E86" w14:textId="5892A56F" w:rsidR="003D5A05" w:rsidRPr="00DF1D55" w:rsidRDefault="00DF1D55" w:rsidP="006A63A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>
        <w:t xml:space="preserve">Survey </w:t>
      </w:r>
      <w:r w:rsidR="00384EF1">
        <w:t xml:space="preserve">is almost </w:t>
      </w:r>
      <w:r w:rsidR="00F37EAE">
        <w:t>complete;</w:t>
      </w:r>
      <w:r w:rsidR="00384EF1">
        <w:t xml:space="preserve"> some files have been provided. Survey is required by the city prior to moving forward with any improvement projects. </w:t>
      </w:r>
    </w:p>
    <w:p w14:paraId="5EAAF275" w14:textId="0E9D0BDC" w:rsidR="00DF1D55" w:rsidRPr="00384EF1" w:rsidRDefault="00DF1D55" w:rsidP="006A63A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>
        <w:t xml:space="preserve">Restaurant Property has </w:t>
      </w:r>
      <w:r w:rsidR="00DF0298">
        <w:t xml:space="preserve">remained the “parking </w:t>
      </w:r>
      <w:r w:rsidR="007C6EB6">
        <w:t>lot” of the c</w:t>
      </w:r>
      <w:r>
        <w:t>apital</w:t>
      </w:r>
      <w:r w:rsidR="007C6EB6">
        <w:t xml:space="preserve"> improvement</w:t>
      </w:r>
      <w:r>
        <w:t xml:space="preserve"> stewardship</w:t>
      </w:r>
      <w:r w:rsidR="00DF0298">
        <w:t xml:space="preserve"> </w:t>
      </w:r>
      <w:r w:rsidR="007C6EB6">
        <w:t>circles</w:t>
      </w:r>
      <w:r>
        <w:t xml:space="preserve">. Group 41 will not sell </w:t>
      </w:r>
      <w:r w:rsidR="007C6EB6">
        <w:t xml:space="preserve">the property </w:t>
      </w:r>
      <w:r>
        <w:t>for anything less than $1.5M</w:t>
      </w:r>
      <w:r w:rsidR="00C74662">
        <w:t xml:space="preserve">. </w:t>
      </w:r>
    </w:p>
    <w:p w14:paraId="2D80837B" w14:textId="3AB33BD6" w:rsidR="005D7325" w:rsidRPr="005D7325" w:rsidRDefault="00384EF1" w:rsidP="006A63A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>
        <w:t xml:space="preserve">Easement update, attorney has gotten involved for the beach </w:t>
      </w:r>
      <w:r w:rsidR="007C6EB6">
        <w:t>on the south end of</w:t>
      </w:r>
      <w:r>
        <w:t xml:space="preserve"> D</w:t>
      </w:r>
      <w:r w:rsidR="007C6EB6">
        <w:t>-</w:t>
      </w:r>
      <w:r>
        <w:t xml:space="preserve">dock. There is no easement in place at this time so the LLC / users are using the property without any legal agreement. There is </w:t>
      </w:r>
      <w:r w:rsidR="007C6EB6">
        <w:t>an</w:t>
      </w:r>
      <w:r>
        <w:t xml:space="preserve"> old law that could be in place that would allow </w:t>
      </w:r>
      <w:r w:rsidR="007C6EB6">
        <w:t>an</w:t>
      </w:r>
      <w:r>
        <w:t xml:space="preserve"> easement to stand</w:t>
      </w:r>
      <w:r w:rsidR="007C6EB6">
        <w:t xml:space="preserve"> of the same for </w:t>
      </w:r>
      <w:proofErr w:type="gramStart"/>
      <w:r w:rsidR="007C6EB6">
        <w:t>a number of</w:t>
      </w:r>
      <w:proofErr w:type="gramEnd"/>
      <w:r w:rsidR="007C6EB6">
        <w:t xml:space="preserve"> years</w:t>
      </w:r>
      <w:r>
        <w:t xml:space="preserve">. </w:t>
      </w:r>
      <w:r w:rsidR="007C6EB6">
        <w:t>The a</w:t>
      </w:r>
      <w:r>
        <w:t xml:space="preserve">ttorney’s recommendation is to send a letter with </w:t>
      </w:r>
      <w:r w:rsidR="007C6EB6">
        <w:t>g</w:t>
      </w:r>
      <w:r>
        <w:t>uardrails</w:t>
      </w:r>
      <w:r w:rsidR="007C6EB6">
        <w:t xml:space="preserve"> (land use agreement)</w:t>
      </w:r>
      <w:r>
        <w:t xml:space="preserve"> requesting signature from the LLC owner</w:t>
      </w:r>
      <w:r w:rsidR="007C6EB6">
        <w:t>(s)</w:t>
      </w:r>
      <w:r>
        <w:t xml:space="preserve">. Erik is looking for board decision on sending a letter which would need to be sent prior to 15 years (ownership on the land changed 14 years &amp; 10 months ago). Downside of sending a letter is that they could sue us or </w:t>
      </w:r>
      <w:r w:rsidR="007C6EB6">
        <w:t xml:space="preserve">take </w:t>
      </w:r>
      <w:r>
        <w:t xml:space="preserve">some </w:t>
      </w:r>
      <w:r>
        <w:lastRenderedPageBreak/>
        <w:t xml:space="preserve">type of legal action. Attorney suggested </w:t>
      </w:r>
      <w:r w:rsidR="0033557B">
        <w:t xml:space="preserve">doing it from a liability </w:t>
      </w:r>
      <w:proofErr w:type="gramStart"/>
      <w:r w:rsidR="0033557B">
        <w:t>perspective</w:t>
      </w:r>
      <w:r>
        <w:t>, and</w:t>
      </w:r>
      <w:proofErr w:type="gramEnd"/>
      <w:r>
        <w:t xml:space="preserve"> let them go from there. </w:t>
      </w:r>
    </w:p>
    <w:p w14:paraId="210B7CDD" w14:textId="41F1A5C9" w:rsidR="005D7325" w:rsidRPr="005D7325" w:rsidRDefault="003C4C8C" w:rsidP="006A63A8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>
        <w:t xml:space="preserve">John made the motion to </w:t>
      </w:r>
      <w:proofErr w:type="gramStart"/>
      <w:r>
        <w:t>make a decision</w:t>
      </w:r>
      <w:proofErr w:type="gramEnd"/>
      <w:r>
        <w:t xml:space="preserve"> on the</w:t>
      </w:r>
      <w:r w:rsidR="00D25F78">
        <w:t xml:space="preserve"> </w:t>
      </w:r>
      <w:r w:rsidR="005D7325">
        <w:t>“land</w:t>
      </w:r>
      <w:r w:rsidR="0033557B">
        <w:t xml:space="preserve"> use </w:t>
      </w:r>
      <w:r w:rsidR="005D7325">
        <w:t xml:space="preserve">agreement” </w:t>
      </w:r>
      <w:r>
        <w:t xml:space="preserve">requiring signature </w:t>
      </w:r>
      <w:r w:rsidR="005D7325">
        <w:t>–</w:t>
      </w:r>
      <w:r w:rsidR="00D25F78">
        <w:t xml:space="preserve"> </w:t>
      </w:r>
      <w:r w:rsidR="005D7325">
        <w:t xml:space="preserve">would like to send a letter </w:t>
      </w:r>
      <w:r w:rsidR="0033557B">
        <w:t>within</w:t>
      </w:r>
      <w:r w:rsidR="005D7325">
        <w:t xml:space="preserve"> the next </w:t>
      </w:r>
      <w:r w:rsidR="0033557B">
        <w:t>two</w:t>
      </w:r>
      <w:r w:rsidR="005D7325">
        <w:t xml:space="preserve"> months</w:t>
      </w:r>
      <w:r>
        <w:t xml:space="preserve">. Kori will work with attorney to get a draft, which will state the following: </w:t>
      </w:r>
    </w:p>
    <w:p w14:paraId="5272874D" w14:textId="0ACF4161" w:rsidR="005D7325" w:rsidRPr="005D7325" w:rsidRDefault="003C4C8C" w:rsidP="006A63A8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>
        <w:t xml:space="preserve">Permission to </w:t>
      </w:r>
      <w:r w:rsidR="005D7325">
        <w:t>use the road</w:t>
      </w:r>
      <w:r>
        <w:t xml:space="preserve"> for access</w:t>
      </w:r>
      <w:r w:rsidR="005D7325">
        <w:t xml:space="preserve">, establishing the legal lines of liability </w:t>
      </w:r>
    </w:p>
    <w:p w14:paraId="226EAB6B" w14:textId="2E6D3871" w:rsidR="005D7325" w:rsidRPr="005D7325" w:rsidRDefault="0033557B" w:rsidP="006A63A8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>
        <w:t>R</w:t>
      </w:r>
      <w:r w:rsidR="005D7325">
        <w:t xml:space="preserve">eminder on </w:t>
      </w:r>
      <w:r>
        <w:t xml:space="preserve">no </w:t>
      </w:r>
      <w:r w:rsidR="005D7325">
        <w:t>usage of facilities (</w:t>
      </w:r>
      <w:r>
        <w:t>specifically</w:t>
      </w:r>
      <w:r w:rsidR="005D7325">
        <w:t xml:space="preserve"> parking and porta-potty</w:t>
      </w:r>
      <w:r>
        <w:t>/bathrooms</w:t>
      </w:r>
      <w:r w:rsidR="005D7325">
        <w:t>)</w:t>
      </w:r>
    </w:p>
    <w:p w14:paraId="7BD1BFB0" w14:textId="2B25D57E" w:rsidR="005D7325" w:rsidRPr="005D7325" w:rsidRDefault="0033557B" w:rsidP="006A63A8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>
        <w:t>F</w:t>
      </w:r>
      <w:r w:rsidR="005D7325">
        <w:t>irst right of refusal for a sale</w:t>
      </w:r>
    </w:p>
    <w:p w14:paraId="21DEB4BF" w14:textId="3C69682C" w:rsidR="005D7325" w:rsidRPr="005D7325" w:rsidRDefault="0033557B" w:rsidP="006A63A8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>
        <w:t>E</w:t>
      </w:r>
      <w:r w:rsidR="005D7325">
        <w:t xml:space="preserve">ncourage the line of communications to be open </w:t>
      </w:r>
    </w:p>
    <w:p w14:paraId="1BAD8734" w14:textId="6B365A31" w:rsidR="00D25F78" w:rsidRPr="00D25F78" w:rsidRDefault="00D25F78" w:rsidP="006A63A8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>
        <w:t xml:space="preserve">John brought up an example that happened in Sunnyside where there was a </w:t>
      </w:r>
      <w:r w:rsidR="0033557B">
        <w:t xml:space="preserve">change </w:t>
      </w:r>
      <w:r>
        <w:t xml:space="preserve">after 30 years </w:t>
      </w:r>
      <w:r w:rsidR="0033557B">
        <w:t>of the land for the St. Croix Yacht Clube</w:t>
      </w:r>
      <w:r>
        <w:t xml:space="preserve">. Per Kori, they are only using the property to park their vehicles/drive to their beach. Biggest concern for Kori is safety/liability. </w:t>
      </w:r>
    </w:p>
    <w:p w14:paraId="1F7EA9A0" w14:textId="6562BAA6" w:rsidR="00C94D93" w:rsidRPr="003676B8" w:rsidRDefault="003676B8" w:rsidP="006A63A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>
        <w:t xml:space="preserve">Plan for Service Organization </w:t>
      </w:r>
    </w:p>
    <w:p w14:paraId="52D58D8D" w14:textId="0FD39AE6" w:rsidR="00430F7F" w:rsidRDefault="003676B8" w:rsidP="006A63A8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676B8">
        <w:t xml:space="preserve">Point of contact </w:t>
      </w:r>
      <w:r>
        <w:t xml:space="preserve">to date post Mikes departure is Nick. </w:t>
      </w:r>
      <w:r w:rsidR="00516CE2">
        <w:t>There is an open Service</w:t>
      </w:r>
      <w:r w:rsidR="0033557B">
        <w:t>s</w:t>
      </w:r>
      <w:r w:rsidR="00516CE2">
        <w:t xml:space="preserve"> Manager</w:t>
      </w:r>
      <w:r w:rsidR="0033557B">
        <w:t>/Service Technician</w:t>
      </w:r>
      <w:r w:rsidR="00516CE2">
        <w:t xml:space="preserve"> position. </w:t>
      </w:r>
    </w:p>
    <w:p w14:paraId="0E722BCE" w14:textId="6D736E2A" w:rsidR="00516CE2" w:rsidRDefault="0033557B" w:rsidP="006A63A8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Newly developed role would be a </w:t>
      </w:r>
      <w:proofErr w:type="gramStart"/>
      <w:r w:rsidR="00516CE2">
        <w:t>Service</w:t>
      </w:r>
      <w:r>
        <w:t>s</w:t>
      </w:r>
      <w:proofErr w:type="gramEnd"/>
      <w:r w:rsidR="00516CE2">
        <w:t xml:space="preserve"> </w:t>
      </w:r>
      <w:r>
        <w:t>M</w:t>
      </w:r>
      <w:r w:rsidR="00516CE2">
        <w:t>anager</w:t>
      </w:r>
      <w:r>
        <w:t>,</w:t>
      </w:r>
      <w:r w:rsidR="00516CE2">
        <w:t xml:space="preserve"> oversee</w:t>
      </w:r>
      <w:r>
        <w:t xml:space="preserve">ing </w:t>
      </w:r>
      <w:r w:rsidR="00516CE2">
        <w:t xml:space="preserve">all departments and an administrative person to help with ordering parts, invoicing, receiving, etc. Goal is to have tier 1 service with a </w:t>
      </w:r>
      <w:r w:rsidR="00CE4B48">
        <w:t xml:space="preserve">service concierge experience. </w:t>
      </w:r>
    </w:p>
    <w:p w14:paraId="418F1B2E" w14:textId="141CD577" w:rsidR="00430F7F" w:rsidRDefault="00430F7F" w:rsidP="006A63A8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There is an </w:t>
      </w:r>
      <w:r w:rsidR="0033557B">
        <w:t xml:space="preserve">employment </w:t>
      </w:r>
      <w:r>
        <w:t>ad for a Service Technician due to the amount we have and to better support the staff and their roles</w:t>
      </w:r>
      <w:r w:rsidR="00516CE2">
        <w:t xml:space="preserve">. </w:t>
      </w:r>
    </w:p>
    <w:p w14:paraId="6286B10E" w14:textId="3EAB4F03" w:rsidR="00430F7F" w:rsidRDefault="00430F7F" w:rsidP="006A63A8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One opportunity is to improve the scheduling system. The service department is now using a Kanban board of sorts which is helping manage the work. </w:t>
      </w:r>
    </w:p>
    <w:p w14:paraId="179F5BA8" w14:textId="0148BAA4" w:rsidR="003676B8" w:rsidRPr="00516CE2" w:rsidRDefault="003676B8" w:rsidP="006A63A8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>
        <w:t xml:space="preserve">Rachael would like to plan a pizza lunch with the service department to hear their ideas and foster a friendly relationship. </w:t>
      </w:r>
    </w:p>
    <w:p w14:paraId="5E2CDF0C" w14:textId="2C195D6C" w:rsidR="00516CE2" w:rsidRPr="00CE4B48" w:rsidRDefault="00516CE2" w:rsidP="006A63A8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>
        <w:t xml:space="preserve">Canvas position is still open, but </w:t>
      </w:r>
      <w:r w:rsidR="0075403E">
        <w:t xml:space="preserve">we will be contracting with an individual in the near </w:t>
      </w:r>
      <w:proofErr w:type="gramStart"/>
      <w:r w:rsidR="0075403E">
        <w:t>future  to</w:t>
      </w:r>
      <w:proofErr w:type="gramEnd"/>
      <w:r w:rsidR="0075403E">
        <w:t xml:space="preserve"> evaluate their work and determine if they could be an employment hire</w:t>
      </w:r>
      <w:r>
        <w:t xml:space="preserve">. </w:t>
      </w:r>
    </w:p>
    <w:p w14:paraId="47BC070B" w14:textId="77777777" w:rsidR="00CE4B48" w:rsidRPr="003C4C8C" w:rsidRDefault="00CE4B48" w:rsidP="00CE4B4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b/>
          <w:bCs/>
        </w:rPr>
      </w:pPr>
    </w:p>
    <w:p w14:paraId="3B940E98" w14:textId="2235CEC6" w:rsidR="003D5A05" w:rsidRDefault="003D5A05" w:rsidP="00454BC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bCs/>
        </w:rPr>
      </w:pPr>
      <w:r>
        <w:rPr>
          <w:b/>
          <w:bCs/>
        </w:rPr>
        <w:t>E: Executive Session</w:t>
      </w:r>
      <w:r w:rsidR="00C72675">
        <w:rPr>
          <w:b/>
          <w:bCs/>
        </w:rPr>
        <w:t xml:space="preserve"> – Not Needed</w:t>
      </w:r>
    </w:p>
    <w:p w14:paraId="70E09016" w14:textId="77777777" w:rsidR="00997F75" w:rsidRPr="00CE4B48" w:rsidRDefault="00997F75" w:rsidP="00997F7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2160"/>
      </w:pPr>
    </w:p>
    <w:p w14:paraId="7E366E95" w14:textId="7C0B824A" w:rsidR="00955F27" w:rsidRPr="00454BC9" w:rsidRDefault="003D5A05" w:rsidP="00955F2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bCs/>
        </w:rPr>
      </w:pPr>
      <w:r>
        <w:rPr>
          <w:b/>
          <w:bCs/>
        </w:rPr>
        <w:t>F: Adjourn</w:t>
      </w:r>
      <w:r w:rsidR="00955F27">
        <w:rPr>
          <w:b/>
          <w:bCs/>
        </w:rPr>
        <w:t xml:space="preserve"> - 8:25pm</w:t>
      </w:r>
      <w:r w:rsidR="00C72675">
        <w:rPr>
          <w:b/>
          <w:bCs/>
        </w:rPr>
        <w:t>,</w:t>
      </w:r>
      <w:r w:rsidR="00955F27">
        <w:rPr>
          <w:b/>
          <w:bCs/>
        </w:rPr>
        <w:t xml:space="preserve"> motion </w:t>
      </w:r>
      <w:r w:rsidR="00C72675">
        <w:rPr>
          <w:b/>
          <w:bCs/>
        </w:rPr>
        <w:t xml:space="preserve">by John Gagich, seconded by Meredith Pederson. </w:t>
      </w:r>
    </w:p>
    <w:p w14:paraId="0959F2DF" w14:textId="2819704C" w:rsidR="00DD3533" w:rsidRDefault="00DD3533" w:rsidP="006A2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sectPr w:rsidR="00DD353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F53D7" w14:textId="77777777" w:rsidR="000D2346" w:rsidRDefault="000D2346" w:rsidP="007B18B2">
      <w:pPr>
        <w:spacing w:after="0" w:line="240" w:lineRule="auto"/>
      </w:pPr>
      <w:r>
        <w:separator/>
      </w:r>
    </w:p>
  </w:endnote>
  <w:endnote w:type="continuationSeparator" w:id="0">
    <w:p w14:paraId="17B55EEF" w14:textId="77777777" w:rsidR="000D2346" w:rsidRDefault="000D2346" w:rsidP="007B18B2">
      <w:pPr>
        <w:spacing w:after="0" w:line="240" w:lineRule="auto"/>
      </w:pPr>
      <w:r>
        <w:continuationSeparator/>
      </w:r>
    </w:p>
  </w:endnote>
  <w:endnote w:type="continuationNotice" w:id="1">
    <w:p w14:paraId="585058C9" w14:textId="77777777" w:rsidR="000D2346" w:rsidRDefault="000D23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8A696" w14:textId="77777777" w:rsidR="000D2346" w:rsidRDefault="000D2346" w:rsidP="007B18B2">
      <w:pPr>
        <w:spacing w:after="0" w:line="240" w:lineRule="auto"/>
      </w:pPr>
      <w:r>
        <w:separator/>
      </w:r>
    </w:p>
  </w:footnote>
  <w:footnote w:type="continuationSeparator" w:id="0">
    <w:p w14:paraId="4D577F7B" w14:textId="77777777" w:rsidR="000D2346" w:rsidRDefault="000D2346" w:rsidP="007B18B2">
      <w:pPr>
        <w:spacing w:after="0" w:line="240" w:lineRule="auto"/>
      </w:pPr>
      <w:r>
        <w:continuationSeparator/>
      </w:r>
    </w:p>
  </w:footnote>
  <w:footnote w:type="continuationNotice" w:id="1">
    <w:p w14:paraId="2F55D1D3" w14:textId="77777777" w:rsidR="000D2346" w:rsidRDefault="000D23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B391" w14:textId="6F80E69F" w:rsidR="007B18B2" w:rsidRDefault="007B18B2" w:rsidP="007B18B2">
    <w:pPr>
      <w:pStyle w:val="Header"/>
      <w:jc w:val="right"/>
      <w:rPr>
        <w:sz w:val="18"/>
        <w:szCs w:val="18"/>
      </w:rPr>
    </w:pPr>
    <w:r>
      <w:rPr>
        <w:i/>
        <w:sz w:val="18"/>
        <w:szCs w:val="18"/>
      </w:rPr>
      <w:t>BMA Board Meeting Minutes |</w:t>
    </w:r>
    <w:r w:rsidR="00D91BFB">
      <w:rPr>
        <w:i/>
        <w:sz w:val="18"/>
        <w:szCs w:val="18"/>
      </w:rPr>
      <w:t xml:space="preserve"> </w:t>
    </w:r>
    <w:r w:rsidR="00771767">
      <w:rPr>
        <w:i/>
        <w:sz w:val="18"/>
        <w:szCs w:val="18"/>
      </w:rPr>
      <w:t xml:space="preserve">July 21, 2022 </w:t>
    </w:r>
    <w:r>
      <w:rPr>
        <w:i/>
        <w:sz w:val="18"/>
        <w:szCs w:val="18"/>
      </w:rPr>
      <w:t xml:space="preserve">- Page </w:t>
    </w:r>
    <w:sdt>
      <w:sdtPr>
        <w:rPr>
          <w:noProof/>
          <w:sz w:val="18"/>
          <w:szCs w:val="18"/>
        </w:rPr>
        <w:id w:val="-316106962"/>
        <w:docPartObj>
          <w:docPartGallery w:val="Page Numbers (Top of Page)"/>
          <w:docPartUnique/>
        </w:docPartObj>
      </w:sdtPr>
      <w:sdtEndPr/>
      <w:sdtContent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PAGE   \* MERGEFORMAT 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noProof/>
            <w:sz w:val="18"/>
            <w:szCs w:val="18"/>
          </w:rPr>
          <w:fldChar w:fldCharType="end"/>
        </w:r>
      </w:sdtContent>
    </w:sdt>
  </w:p>
  <w:p w14:paraId="782693DE" w14:textId="77777777" w:rsidR="007B18B2" w:rsidRDefault="007B1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6293"/>
    <w:multiLevelType w:val="hybridMultilevel"/>
    <w:tmpl w:val="0002A1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145C74"/>
    <w:multiLevelType w:val="hybridMultilevel"/>
    <w:tmpl w:val="55C6E2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0F2E78"/>
    <w:multiLevelType w:val="hybridMultilevel"/>
    <w:tmpl w:val="FE00FD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71333D"/>
    <w:multiLevelType w:val="hybridMultilevel"/>
    <w:tmpl w:val="E0D267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3832305">
    <w:abstractNumId w:val="1"/>
  </w:num>
  <w:num w:numId="2" w16cid:durableId="656029906">
    <w:abstractNumId w:val="0"/>
  </w:num>
  <w:num w:numId="3" w16cid:durableId="1327248612">
    <w:abstractNumId w:val="2"/>
  </w:num>
  <w:num w:numId="4" w16cid:durableId="175377389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9EC"/>
    <w:rsid w:val="000006C8"/>
    <w:rsid w:val="00003101"/>
    <w:rsid w:val="000047C7"/>
    <w:rsid w:val="00004B23"/>
    <w:rsid w:val="00004E89"/>
    <w:rsid w:val="000054D7"/>
    <w:rsid w:val="00011C47"/>
    <w:rsid w:val="000218AE"/>
    <w:rsid w:val="0002228A"/>
    <w:rsid w:val="00023C54"/>
    <w:rsid w:val="0002682A"/>
    <w:rsid w:val="00030248"/>
    <w:rsid w:val="00035DDA"/>
    <w:rsid w:val="00035F49"/>
    <w:rsid w:val="00041A7B"/>
    <w:rsid w:val="0004274F"/>
    <w:rsid w:val="00045F1B"/>
    <w:rsid w:val="00047D28"/>
    <w:rsid w:val="00053250"/>
    <w:rsid w:val="00053CF3"/>
    <w:rsid w:val="0005402D"/>
    <w:rsid w:val="00054E19"/>
    <w:rsid w:val="000553DA"/>
    <w:rsid w:val="000568AF"/>
    <w:rsid w:val="00057412"/>
    <w:rsid w:val="0005789E"/>
    <w:rsid w:val="00060500"/>
    <w:rsid w:val="00062EAC"/>
    <w:rsid w:val="0006645F"/>
    <w:rsid w:val="00067D79"/>
    <w:rsid w:val="00072E01"/>
    <w:rsid w:val="00073A7E"/>
    <w:rsid w:val="00076F01"/>
    <w:rsid w:val="00077F7F"/>
    <w:rsid w:val="0008059B"/>
    <w:rsid w:val="00080F58"/>
    <w:rsid w:val="00087C75"/>
    <w:rsid w:val="000903B2"/>
    <w:rsid w:val="00096580"/>
    <w:rsid w:val="00096736"/>
    <w:rsid w:val="000A14E6"/>
    <w:rsid w:val="000A29AC"/>
    <w:rsid w:val="000A4451"/>
    <w:rsid w:val="000B0735"/>
    <w:rsid w:val="000B1E58"/>
    <w:rsid w:val="000B2E68"/>
    <w:rsid w:val="000B532C"/>
    <w:rsid w:val="000B5BB2"/>
    <w:rsid w:val="000B5D07"/>
    <w:rsid w:val="000B7818"/>
    <w:rsid w:val="000C086C"/>
    <w:rsid w:val="000C1860"/>
    <w:rsid w:val="000C430C"/>
    <w:rsid w:val="000C4572"/>
    <w:rsid w:val="000D013C"/>
    <w:rsid w:val="000D1F28"/>
    <w:rsid w:val="000D2346"/>
    <w:rsid w:val="000D25B1"/>
    <w:rsid w:val="000D28AF"/>
    <w:rsid w:val="000D412C"/>
    <w:rsid w:val="000D433B"/>
    <w:rsid w:val="000D7308"/>
    <w:rsid w:val="000D7CE0"/>
    <w:rsid w:val="000D7F36"/>
    <w:rsid w:val="000E2047"/>
    <w:rsid w:val="000E2649"/>
    <w:rsid w:val="000E2EF1"/>
    <w:rsid w:val="000E4C1A"/>
    <w:rsid w:val="000E71EF"/>
    <w:rsid w:val="000F1968"/>
    <w:rsid w:val="000F43E6"/>
    <w:rsid w:val="000F5708"/>
    <w:rsid w:val="000F5F19"/>
    <w:rsid w:val="000F6EDD"/>
    <w:rsid w:val="00100EB2"/>
    <w:rsid w:val="001103AE"/>
    <w:rsid w:val="00110480"/>
    <w:rsid w:val="00111306"/>
    <w:rsid w:val="0011622A"/>
    <w:rsid w:val="0011778F"/>
    <w:rsid w:val="00117970"/>
    <w:rsid w:val="00122F0D"/>
    <w:rsid w:val="00143670"/>
    <w:rsid w:val="0014470C"/>
    <w:rsid w:val="00145E04"/>
    <w:rsid w:val="001469EC"/>
    <w:rsid w:val="00147599"/>
    <w:rsid w:val="0015014C"/>
    <w:rsid w:val="001515AD"/>
    <w:rsid w:val="00154817"/>
    <w:rsid w:val="00155233"/>
    <w:rsid w:val="001564B4"/>
    <w:rsid w:val="0016079B"/>
    <w:rsid w:val="00163682"/>
    <w:rsid w:val="00164A7D"/>
    <w:rsid w:val="001650EB"/>
    <w:rsid w:val="0017032E"/>
    <w:rsid w:val="00170AA6"/>
    <w:rsid w:val="00172489"/>
    <w:rsid w:val="00172988"/>
    <w:rsid w:val="001737CE"/>
    <w:rsid w:val="00180DD7"/>
    <w:rsid w:val="00180E2C"/>
    <w:rsid w:val="001815F9"/>
    <w:rsid w:val="00183AD2"/>
    <w:rsid w:val="001845F3"/>
    <w:rsid w:val="00186A94"/>
    <w:rsid w:val="00187AE9"/>
    <w:rsid w:val="00192A4C"/>
    <w:rsid w:val="00192BDE"/>
    <w:rsid w:val="001933F5"/>
    <w:rsid w:val="00197559"/>
    <w:rsid w:val="001A2584"/>
    <w:rsid w:val="001A29DA"/>
    <w:rsid w:val="001A3D52"/>
    <w:rsid w:val="001A5100"/>
    <w:rsid w:val="001A5BCA"/>
    <w:rsid w:val="001B1D97"/>
    <w:rsid w:val="001B3CB2"/>
    <w:rsid w:val="001B4FF6"/>
    <w:rsid w:val="001B59F8"/>
    <w:rsid w:val="001B5D65"/>
    <w:rsid w:val="001B7910"/>
    <w:rsid w:val="001C287E"/>
    <w:rsid w:val="001C57CE"/>
    <w:rsid w:val="001C7494"/>
    <w:rsid w:val="001D2911"/>
    <w:rsid w:val="001D4661"/>
    <w:rsid w:val="001D53C8"/>
    <w:rsid w:val="001D5A75"/>
    <w:rsid w:val="001D643D"/>
    <w:rsid w:val="001D6526"/>
    <w:rsid w:val="001E0F39"/>
    <w:rsid w:val="001E21E6"/>
    <w:rsid w:val="001E2A8F"/>
    <w:rsid w:val="001E3BA8"/>
    <w:rsid w:val="001E3CE0"/>
    <w:rsid w:val="001E6DB0"/>
    <w:rsid w:val="001E7834"/>
    <w:rsid w:val="001F191A"/>
    <w:rsid w:val="001F1F1A"/>
    <w:rsid w:val="001F2C4C"/>
    <w:rsid w:val="001F3A0F"/>
    <w:rsid w:val="001F47C9"/>
    <w:rsid w:val="001F5951"/>
    <w:rsid w:val="001F59D0"/>
    <w:rsid w:val="001F5B63"/>
    <w:rsid w:val="001F76AB"/>
    <w:rsid w:val="001F7AFB"/>
    <w:rsid w:val="002000D1"/>
    <w:rsid w:val="00205D1F"/>
    <w:rsid w:val="002064D7"/>
    <w:rsid w:val="00210CF1"/>
    <w:rsid w:val="002121EC"/>
    <w:rsid w:val="002138B7"/>
    <w:rsid w:val="00213E8F"/>
    <w:rsid w:val="0021426E"/>
    <w:rsid w:val="00214B42"/>
    <w:rsid w:val="00215587"/>
    <w:rsid w:val="00217E33"/>
    <w:rsid w:val="002211C3"/>
    <w:rsid w:val="002269D8"/>
    <w:rsid w:val="002277FE"/>
    <w:rsid w:val="002278CD"/>
    <w:rsid w:val="002353F9"/>
    <w:rsid w:val="00245463"/>
    <w:rsid w:val="00246D02"/>
    <w:rsid w:val="002556D4"/>
    <w:rsid w:val="002607E0"/>
    <w:rsid w:val="00261540"/>
    <w:rsid w:val="00261F8D"/>
    <w:rsid w:val="00262392"/>
    <w:rsid w:val="002629A2"/>
    <w:rsid w:val="0026380D"/>
    <w:rsid w:val="002672A4"/>
    <w:rsid w:val="00273574"/>
    <w:rsid w:val="00274686"/>
    <w:rsid w:val="002825FD"/>
    <w:rsid w:val="00282E54"/>
    <w:rsid w:val="00283B6E"/>
    <w:rsid w:val="0028521E"/>
    <w:rsid w:val="002872E1"/>
    <w:rsid w:val="002875DB"/>
    <w:rsid w:val="00291D91"/>
    <w:rsid w:val="002926A1"/>
    <w:rsid w:val="00292D6B"/>
    <w:rsid w:val="00292FB6"/>
    <w:rsid w:val="0029470A"/>
    <w:rsid w:val="00294821"/>
    <w:rsid w:val="00295FAF"/>
    <w:rsid w:val="002967B0"/>
    <w:rsid w:val="00296B12"/>
    <w:rsid w:val="00296E00"/>
    <w:rsid w:val="00297F24"/>
    <w:rsid w:val="002A180D"/>
    <w:rsid w:val="002A32ED"/>
    <w:rsid w:val="002A37B9"/>
    <w:rsid w:val="002A5B75"/>
    <w:rsid w:val="002A6E05"/>
    <w:rsid w:val="002C089C"/>
    <w:rsid w:val="002C0979"/>
    <w:rsid w:val="002C1EE8"/>
    <w:rsid w:val="002C45C6"/>
    <w:rsid w:val="002C528F"/>
    <w:rsid w:val="002C74F1"/>
    <w:rsid w:val="002C75F6"/>
    <w:rsid w:val="002C7908"/>
    <w:rsid w:val="002D1E5A"/>
    <w:rsid w:val="002D2CAB"/>
    <w:rsid w:val="002D42B8"/>
    <w:rsid w:val="002D55F2"/>
    <w:rsid w:val="002D5AAC"/>
    <w:rsid w:val="002D68F8"/>
    <w:rsid w:val="002D6B4F"/>
    <w:rsid w:val="002E4B2D"/>
    <w:rsid w:val="002E4E46"/>
    <w:rsid w:val="002E6323"/>
    <w:rsid w:val="002E70E5"/>
    <w:rsid w:val="002F36B3"/>
    <w:rsid w:val="002F372B"/>
    <w:rsid w:val="002F4464"/>
    <w:rsid w:val="002F5548"/>
    <w:rsid w:val="002F5EC3"/>
    <w:rsid w:val="002F675B"/>
    <w:rsid w:val="0030117A"/>
    <w:rsid w:val="00301B03"/>
    <w:rsid w:val="00304215"/>
    <w:rsid w:val="00311136"/>
    <w:rsid w:val="003122D2"/>
    <w:rsid w:val="00312585"/>
    <w:rsid w:val="00312F5A"/>
    <w:rsid w:val="0031342D"/>
    <w:rsid w:val="003146DF"/>
    <w:rsid w:val="0031539C"/>
    <w:rsid w:val="003207E1"/>
    <w:rsid w:val="00323341"/>
    <w:rsid w:val="00323CD3"/>
    <w:rsid w:val="0032493D"/>
    <w:rsid w:val="00325A9A"/>
    <w:rsid w:val="003302FB"/>
    <w:rsid w:val="00331A7C"/>
    <w:rsid w:val="00332310"/>
    <w:rsid w:val="003330C6"/>
    <w:rsid w:val="0033557B"/>
    <w:rsid w:val="003359E8"/>
    <w:rsid w:val="00336531"/>
    <w:rsid w:val="00340305"/>
    <w:rsid w:val="00340A07"/>
    <w:rsid w:val="003421D0"/>
    <w:rsid w:val="00346619"/>
    <w:rsid w:val="00350747"/>
    <w:rsid w:val="003514BC"/>
    <w:rsid w:val="003554E3"/>
    <w:rsid w:val="0035611A"/>
    <w:rsid w:val="00362316"/>
    <w:rsid w:val="00364C27"/>
    <w:rsid w:val="00367033"/>
    <w:rsid w:val="003676B8"/>
    <w:rsid w:val="00374660"/>
    <w:rsid w:val="00382366"/>
    <w:rsid w:val="003831BE"/>
    <w:rsid w:val="00383634"/>
    <w:rsid w:val="00384EF1"/>
    <w:rsid w:val="00385588"/>
    <w:rsid w:val="00390726"/>
    <w:rsid w:val="003921DE"/>
    <w:rsid w:val="00395153"/>
    <w:rsid w:val="003951D3"/>
    <w:rsid w:val="003A4354"/>
    <w:rsid w:val="003A47C3"/>
    <w:rsid w:val="003A47C5"/>
    <w:rsid w:val="003A54A6"/>
    <w:rsid w:val="003A6502"/>
    <w:rsid w:val="003B051B"/>
    <w:rsid w:val="003B1C5E"/>
    <w:rsid w:val="003B2D1E"/>
    <w:rsid w:val="003B45C7"/>
    <w:rsid w:val="003B4B89"/>
    <w:rsid w:val="003B6C9B"/>
    <w:rsid w:val="003C01B8"/>
    <w:rsid w:val="003C09D3"/>
    <w:rsid w:val="003C341C"/>
    <w:rsid w:val="003C44D2"/>
    <w:rsid w:val="003C4564"/>
    <w:rsid w:val="003C4C8C"/>
    <w:rsid w:val="003C694E"/>
    <w:rsid w:val="003C74DB"/>
    <w:rsid w:val="003C7935"/>
    <w:rsid w:val="003D047A"/>
    <w:rsid w:val="003D16F6"/>
    <w:rsid w:val="003D1DFC"/>
    <w:rsid w:val="003D2B65"/>
    <w:rsid w:val="003D5A05"/>
    <w:rsid w:val="003E2906"/>
    <w:rsid w:val="003E32D3"/>
    <w:rsid w:val="003E37E6"/>
    <w:rsid w:val="003E4423"/>
    <w:rsid w:val="003E49BE"/>
    <w:rsid w:val="003E4CE9"/>
    <w:rsid w:val="003E4FD8"/>
    <w:rsid w:val="003E5403"/>
    <w:rsid w:val="003F0B3D"/>
    <w:rsid w:val="003F1EE4"/>
    <w:rsid w:val="003F2EBD"/>
    <w:rsid w:val="003F2F5A"/>
    <w:rsid w:val="003F3380"/>
    <w:rsid w:val="003F3CDB"/>
    <w:rsid w:val="003F4C5C"/>
    <w:rsid w:val="003F68A0"/>
    <w:rsid w:val="003F79E0"/>
    <w:rsid w:val="004001C7"/>
    <w:rsid w:val="0040061B"/>
    <w:rsid w:val="004040D6"/>
    <w:rsid w:val="0040620C"/>
    <w:rsid w:val="004075EC"/>
    <w:rsid w:val="004106F3"/>
    <w:rsid w:val="004145C3"/>
    <w:rsid w:val="00416D82"/>
    <w:rsid w:val="00420176"/>
    <w:rsid w:val="004250B0"/>
    <w:rsid w:val="0042798D"/>
    <w:rsid w:val="0043023B"/>
    <w:rsid w:val="00430F7F"/>
    <w:rsid w:val="004310A7"/>
    <w:rsid w:val="0043212D"/>
    <w:rsid w:val="00433CEC"/>
    <w:rsid w:val="00433DAC"/>
    <w:rsid w:val="004379E9"/>
    <w:rsid w:val="00440310"/>
    <w:rsid w:val="00440476"/>
    <w:rsid w:val="00440F4A"/>
    <w:rsid w:val="00442BB0"/>
    <w:rsid w:val="00444C80"/>
    <w:rsid w:val="0044740C"/>
    <w:rsid w:val="0044748E"/>
    <w:rsid w:val="00447A43"/>
    <w:rsid w:val="004532F7"/>
    <w:rsid w:val="004544F2"/>
    <w:rsid w:val="00454BC9"/>
    <w:rsid w:val="00454DCD"/>
    <w:rsid w:val="0045508F"/>
    <w:rsid w:val="00457026"/>
    <w:rsid w:val="00457ACC"/>
    <w:rsid w:val="00463147"/>
    <w:rsid w:val="00463764"/>
    <w:rsid w:val="00463D82"/>
    <w:rsid w:val="0046481C"/>
    <w:rsid w:val="00464D57"/>
    <w:rsid w:val="0046692C"/>
    <w:rsid w:val="00471098"/>
    <w:rsid w:val="00471AFF"/>
    <w:rsid w:val="004752A7"/>
    <w:rsid w:val="00475560"/>
    <w:rsid w:val="0048090D"/>
    <w:rsid w:val="00481247"/>
    <w:rsid w:val="00482692"/>
    <w:rsid w:val="00484EE5"/>
    <w:rsid w:val="00487302"/>
    <w:rsid w:val="00492320"/>
    <w:rsid w:val="00495979"/>
    <w:rsid w:val="00496E12"/>
    <w:rsid w:val="00496EF1"/>
    <w:rsid w:val="004A0DEC"/>
    <w:rsid w:val="004A1D95"/>
    <w:rsid w:val="004A46CB"/>
    <w:rsid w:val="004A658E"/>
    <w:rsid w:val="004A6F4B"/>
    <w:rsid w:val="004B03B2"/>
    <w:rsid w:val="004B081C"/>
    <w:rsid w:val="004B0829"/>
    <w:rsid w:val="004B1209"/>
    <w:rsid w:val="004B5A7C"/>
    <w:rsid w:val="004B7024"/>
    <w:rsid w:val="004B72E7"/>
    <w:rsid w:val="004B7917"/>
    <w:rsid w:val="004B7A76"/>
    <w:rsid w:val="004C225E"/>
    <w:rsid w:val="004C2530"/>
    <w:rsid w:val="004C457E"/>
    <w:rsid w:val="004C491F"/>
    <w:rsid w:val="004C49EF"/>
    <w:rsid w:val="004C540A"/>
    <w:rsid w:val="004C60CA"/>
    <w:rsid w:val="004C6855"/>
    <w:rsid w:val="004C68C2"/>
    <w:rsid w:val="004D0654"/>
    <w:rsid w:val="004D29BE"/>
    <w:rsid w:val="004D3663"/>
    <w:rsid w:val="004D592C"/>
    <w:rsid w:val="004E1408"/>
    <w:rsid w:val="004E189A"/>
    <w:rsid w:val="004E2648"/>
    <w:rsid w:val="004E3F15"/>
    <w:rsid w:val="004E6B4F"/>
    <w:rsid w:val="004F3F2E"/>
    <w:rsid w:val="004F4018"/>
    <w:rsid w:val="004F7618"/>
    <w:rsid w:val="00500C1F"/>
    <w:rsid w:val="00502AE5"/>
    <w:rsid w:val="00504106"/>
    <w:rsid w:val="005043EF"/>
    <w:rsid w:val="0050690D"/>
    <w:rsid w:val="00507378"/>
    <w:rsid w:val="00507A25"/>
    <w:rsid w:val="00514E84"/>
    <w:rsid w:val="005157F4"/>
    <w:rsid w:val="005161CB"/>
    <w:rsid w:val="00516CE2"/>
    <w:rsid w:val="00517638"/>
    <w:rsid w:val="00520ADE"/>
    <w:rsid w:val="00521386"/>
    <w:rsid w:val="0052266B"/>
    <w:rsid w:val="005233E7"/>
    <w:rsid w:val="00523F2F"/>
    <w:rsid w:val="005254E3"/>
    <w:rsid w:val="00526C32"/>
    <w:rsid w:val="00530501"/>
    <w:rsid w:val="0053088F"/>
    <w:rsid w:val="005310B4"/>
    <w:rsid w:val="00532EDB"/>
    <w:rsid w:val="00533108"/>
    <w:rsid w:val="00533A16"/>
    <w:rsid w:val="005352DA"/>
    <w:rsid w:val="0053656F"/>
    <w:rsid w:val="00537E40"/>
    <w:rsid w:val="00542E2F"/>
    <w:rsid w:val="00543AB6"/>
    <w:rsid w:val="00543BCC"/>
    <w:rsid w:val="0054505F"/>
    <w:rsid w:val="00545AB0"/>
    <w:rsid w:val="005462CB"/>
    <w:rsid w:val="005504E4"/>
    <w:rsid w:val="00552E48"/>
    <w:rsid w:val="005554E7"/>
    <w:rsid w:val="00560EA3"/>
    <w:rsid w:val="00563632"/>
    <w:rsid w:val="00565C1B"/>
    <w:rsid w:val="00566082"/>
    <w:rsid w:val="00567BB1"/>
    <w:rsid w:val="00567E5C"/>
    <w:rsid w:val="005709CC"/>
    <w:rsid w:val="00570C92"/>
    <w:rsid w:val="00572E67"/>
    <w:rsid w:val="005735C8"/>
    <w:rsid w:val="00573729"/>
    <w:rsid w:val="00574344"/>
    <w:rsid w:val="00574D74"/>
    <w:rsid w:val="0057563A"/>
    <w:rsid w:val="00576FCB"/>
    <w:rsid w:val="005773CD"/>
    <w:rsid w:val="00577DD9"/>
    <w:rsid w:val="00580274"/>
    <w:rsid w:val="00580491"/>
    <w:rsid w:val="00584655"/>
    <w:rsid w:val="00585992"/>
    <w:rsid w:val="00585D37"/>
    <w:rsid w:val="00585EE6"/>
    <w:rsid w:val="005870EC"/>
    <w:rsid w:val="00590201"/>
    <w:rsid w:val="00590886"/>
    <w:rsid w:val="00590D9C"/>
    <w:rsid w:val="00591319"/>
    <w:rsid w:val="00597F93"/>
    <w:rsid w:val="005A09DB"/>
    <w:rsid w:val="005A1D3F"/>
    <w:rsid w:val="005A2967"/>
    <w:rsid w:val="005A44E8"/>
    <w:rsid w:val="005A52BF"/>
    <w:rsid w:val="005A56AA"/>
    <w:rsid w:val="005A731B"/>
    <w:rsid w:val="005B0B7D"/>
    <w:rsid w:val="005B0C39"/>
    <w:rsid w:val="005B139D"/>
    <w:rsid w:val="005B2070"/>
    <w:rsid w:val="005B241F"/>
    <w:rsid w:val="005B3625"/>
    <w:rsid w:val="005B5A97"/>
    <w:rsid w:val="005B5F18"/>
    <w:rsid w:val="005B6124"/>
    <w:rsid w:val="005B7328"/>
    <w:rsid w:val="005B7494"/>
    <w:rsid w:val="005B764A"/>
    <w:rsid w:val="005B76CB"/>
    <w:rsid w:val="005B7A40"/>
    <w:rsid w:val="005C1943"/>
    <w:rsid w:val="005C3403"/>
    <w:rsid w:val="005C3837"/>
    <w:rsid w:val="005C58EC"/>
    <w:rsid w:val="005C61B9"/>
    <w:rsid w:val="005C68E9"/>
    <w:rsid w:val="005D241B"/>
    <w:rsid w:val="005D7325"/>
    <w:rsid w:val="005E1E0B"/>
    <w:rsid w:val="005E43D3"/>
    <w:rsid w:val="005E4A85"/>
    <w:rsid w:val="005E512F"/>
    <w:rsid w:val="005E709E"/>
    <w:rsid w:val="005F3372"/>
    <w:rsid w:val="005F5209"/>
    <w:rsid w:val="005F5503"/>
    <w:rsid w:val="005F55F2"/>
    <w:rsid w:val="005F5D26"/>
    <w:rsid w:val="005F66CD"/>
    <w:rsid w:val="006055ED"/>
    <w:rsid w:val="00611F9E"/>
    <w:rsid w:val="006247F1"/>
    <w:rsid w:val="006249F1"/>
    <w:rsid w:val="006258F9"/>
    <w:rsid w:val="00627EBD"/>
    <w:rsid w:val="006314B7"/>
    <w:rsid w:val="00632140"/>
    <w:rsid w:val="00632BC9"/>
    <w:rsid w:val="006334E1"/>
    <w:rsid w:val="00633930"/>
    <w:rsid w:val="00636B89"/>
    <w:rsid w:val="006403D6"/>
    <w:rsid w:val="00643827"/>
    <w:rsid w:val="00644615"/>
    <w:rsid w:val="00646702"/>
    <w:rsid w:val="0065003C"/>
    <w:rsid w:val="00650F8B"/>
    <w:rsid w:val="00651169"/>
    <w:rsid w:val="00651CBA"/>
    <w:rsid w:val="00652721"/>
    <w:rsid w:val="00657398"/>
    <w:rsid w:val="0066170C"/>
    <w:rsid w:val="00662053"/>
    <w:rsid w:val="00662A8A"/>
    <w:rsid w:val="00665664"/>
    <w:rsid w:val="00665874"/>
    <w:rsid w:val="00667304"/>
    <w:rsid w:val="00671E8B"/>
    <w:rsid w:val="00676085"/>
    <w:rsid w:val="00676D12"/>
    <w:rsid w:val="006775C7"/>
    <w:rsid w:val="006800E6"/>
    <w:rsid w:val="006806AD"/>
    <w:rsid w:val="006831D9"/>
    <w:rsid w:val="0068352B"/>
    <w:rsid w:val="00683F04"/>
    <w:rsid w:val="00685BFC"/>
    <w:rsid w:val="00686303"/>
    <w:rsid w:val="00686961"/>
    <w:rsid w:val="00687020"/>
    <w:rsid w:val="00691A30"/>
    <w:rsid w:val="00691C47"/>
    <w:rsid w:val="00691FBE"/>
    <w:rsid w:val="00692D99"/>
    <w:rsid w:val="00692ECC"/>
    <w:rsid w:val="0069327F"/>
    <w:rsid w:val="006941BA"/>
    <w:rsid w:val="006941F5"/>
    <w:rsid w:val="00695A12"/>
    <w:rsid w:val="006975EA"/>
    <w:rsid w:val="00697F7A"/>
    <w:rsid w:val="006A07C9"/>
    <w:rsid w:val="006A0DB0"/>
    <w:rsid w:val="006A1736"/>
    <w:rsid w:val="006A1C19"/>
    <w:rsid w:val="006A2016"/>
    <w:rsid w:val="006A23D7"/>
    <w:rsid w:val="006A4445"/>
    <w:rsid w:val="006A4532"/>
    <w:rsid w:val="006A5988"/>
    <w:rsid w:val="006A63A8"/>
    <w:rsid w:val="006A7889"/>
    <w:rsid w:val="006B0083"/>
    <w:rsid w:val="006B03ED"/>
    <w:rsid w:val="006B4800"/>
    <w:rsid w:val="006B66B1"/>
    <w:rsid w:val="006B6E81"/>
    <w:rsid w:val="006B70A5"/>
    <w:rsid w:val="006B7680"/>
    <w:rsid w:val="006C038A"/>
    <w:rsid w:val="006C1701"/>
    <w:rsid w:val="006C3053"/>
    <w:rsid w:val="006C36D9"/>
    <w:rsid w:val="006C3FA3"/>
    <w:rsid w:val="006C49AB"/>
    <w:rsid w:val="006C6A90"/>
    <w:rsid w:val="006C707C"/>
    <w:rsid w:val="006C7611"/>
    <w:rsid w:val="006D35C8"/>
    <w:rsid w:val="006D50FF"/>
    <w:rsid w:val="006E379E"/>
    <w:rsid w:val="006E7BC6"/>
    <w:rsid w:val="006F143C"/>
    <w:rsid w:val="006F31A4"/>
    <w:rsid w:val="006F78F5"/>
    <w:rsid w:val="00700F6F"/>
    <w:rsid w:val="007014F6"/>
    <w:rsid w:val="00702F8A"/>
    <w:rsid w:val="0070300B"/>
    <w:rsid w:val="00707FB9"/>
    <w:rsid w:val="007100F8"/>
    <w:rsid w:val="00712964"/>
    <w:rsid w:val="00713580"/>
    <w:rsid w:val="007135EA"/>
    <w:rsid w:val="00714C82"/>
    <w:rsid w:val="00715523"/>
    <w:rsid w:val="00715F3B"/>
    <w:rsid w:val="0071607A"/>
    <w:rsid w:val="007164E7"/>
    <w:rsid w:val="0071779C"/>
    <w:rsid w:val="007249CC"/>
    <w:rsid w:val="00725313"/>
    <w:rsid w:val="00730392"/>
    <w:rsid w:val="00730A50"/>
    <w:rsid w:val="007312C9"/>
    <w:rsid w:val="0073174A"/>
    <w:rsid w:val="00731D1F"/>
    <w:rsid w:val="007344C5"/>
    <w:rsid w:val="00744916"/>
    <w:rsid w:val="00744D06"/>
    <w:rsid w:val="00744EC3"/>
    <w:rsid w:val="00745654"/>
    <w:rsid w:val="00747EF2"/>
    <w:rsid w:val="0075311E"/>
    <w:rsid w:val="0075403E"/>
    <w:rsid w:val="007547B7"/>
    <w:rsid w:val="00755F0B"/>
    <w:rsid w:val="00756A2F"/>
    <w:rsid w:val="0076030A"/>
    <w:rsid w:val="00761024"/>
    <w:rsid w:val="00761706"/>
    <w:rsid w:val="00765ACA"/>
    <w:rsid w:val="007662E9"/>
    <w:rsid w:val="007664A4"/>
    <w:rsid w:val="00766C3D"/>
    <w:rsid w:val="00767498"/>
    <w:rsid w:val="00771767"/>
    <w:rsid w:val="00772A34"/>
    <w:rsid w:val="0077374B"/>
    <w:rsid w:val="00774E63"/>
    <w:rsid w:val="007763FB"/>
    <w:rsid w:val="00780D1B"/>
    <w:rsid w:val="00781C64"/>
    <w:rsid w:val="007826CF"/>
    <w:rsid w:val="007877C7"/>
    <w:rsid w:val="007939CE"/>
    <w:rsid w:val="0079434C"/>
    <w:rsid w:val="0079589F"/>
    <w:rsid w:val="00797DD4"/>
    <w:rsid w:val="007A0959"/>
    <w:rsid w:val="007A2137"/>
    <w:rsid w:val="007A2998"/>
    <w:rsid w:val="007A31D0"/>
    <w:rsid w:val="007A3A64"/>
    <w:rsid w:val="007A583C"/>
    <w:rsid w:val="007A5908"/>
    <w:rsid w:val="007A5983"/>
    <w:rsid w:val="007A5F0A"/>
    <w:rsid w:val="007B1307"/>
    <w:rsid w:val="007B18B2"/>
    <w:rsid w:val="007B23E7"/>
    <w:rsid w:val="007B33BB"/>
    <w:rsid w:val="007B529E"/>
    <w:rsid w:val="007B5DE7"/>
    <w:rsid w:val="007B7C1F"/>
    <w:rsid w:val="007C14A3"/>
    <w:rsid w:val="007C3142"/>
    <w:rsid w:val="007C3F89"/>
    <w:rsid w:val="007C55AD"/>
    <w:rsid w:val="007C6609"/>
    <w:rsid w:val="007C687C"/>
    <w:rsid w:val="007C6EB6"/>
    <w:rsid w:val="007D1A24"/>
    <w:rsid w:val="007E208F"/>
    <w:rsid w:val="007E4347"/>
    <w:rsid w:val="007E4B42"/>
    <w:rsid w:val="007E623B"/>
    <w:rsid w:val="007F01FA"/>
    <w:rsid w:val="007F1811"/>
    <w:rsid w:val="007F2DA3"/>
    <w:rsid w:val="007F7FA2"/>
    <w:rsid w:val="00800759"/>
    <w:rsid w:val="00802A27"/>
    <w:rsid w:val="008034C2"/>
    <w:rsid w:val="0081540C"/>
    <w:rsid w:val="00815973"/>
    <w:rsid w:val="0082009F"/>
    <w:rsid w:val="008219DE"/>
    <w:rsid w:val="008245B8"/>
    <w:rsid w:val="008249DE"/>
    <w:rsid w:val="00825973"/>
    <w:rsid w:val="00826DAF"/>
    <w:rsid w:val="00832354"/>
    <w:rsid w:val="00833DAE"/>
    <w:rsid w:val="00834CE3"/>
    <w:rsid w:val="0083617E"/>
    <w:rsid w:val="0083639C"/>
    <w:rsid w:val="0083688E"/>
    <w:rsid w:val="00837C32"/>
    <w:rsid w:val="0084398F"/>
    <w:rsid w:val="00843FB2"/>
    <w:rsid w:val="00846074"/>
    <w:rsid w:val="00847811"/>
    <w:rsid w:val="00852D9E"/>
    <w:rsid w:val="00853984"/>
    <w:rsid w:val="0085432D"/>
    <w:rsid w:val="00854CAF"/>
    <w:rsid w:val="008566F5"/>
    <w:rsid w:val="00856F9F"/>
    <w:rsid w:val="00857027"/>
    <w:rsid w:val="008577F8"/>
    <w:rsid w:val="00860B1B"/>
    <w:rsid w:val="00860CA1"/>
    <w:rsid w:val="00865763"/>
    <w:rsid w:val="0087121F"/>
    <w:rsid w:val="0087212C"/>
    <w:rsid w:val="0087272A"/>
    <w:rsid w:val="00872B00"/>
    <w:rsid w:val="008747ED"/>
    <w:rsid w:val="008754A5"/>
    <w:rsid w:val="00876480"/>
    <w:rsid w:val="00876643"/>
    <w:rsid w:val="008836FC"/>
    <w:rsid w:val="00883BEF"/>
    <w:rsid w:val="00886726"/>
    <w:rsid w:val="008901B9"/>
    <w:rsid w:val="00890395"/>
    <w:rsid w:val="008917B5"/>
    <w:rsid w:val="0089240E"/>
    <w:rsid w:val="00892D1F"/>
    <w:rsid w:val="008936CA"/>
    <w:rsid w:val="00893E32"/>
    <w:rsid w:val="008948DF"/>
    <w:rsid w:val="008955CA"/>
    <w:rsid w:val="0089562A"/>
    <w:rsid w:val="008A1365"/>
    <w:rsid w:val="008A14E1"/>
    <w:rsid w:val="008A1CED"/>
    <w:rsid w:val="008A2DF9"/>
    <w:rsid w:val="008A3B7B"/>
    <w:rsid w:val="008A4195"/>
    <w:rsid w:val="008A442E"/>
    <w:rsid w:val="008B0FC5"/>
    <w:rsid w:val="008B1040"/>
    <w:rsid w:val="008B2626"/>
    <w:rsid w:val="008B34D1"/>
    <w:rsid w:val="008B4137"/>
    <w:rsid w:val="008B4DEA"/>
    <w:rsid w:val="008C09EF"/>
    <w:rsid w:val="008C1360"/>
    <w:rsid w:val="008C217A"/>
    <w:rsid w:val="008C6892"/>
    <w:rsid w:val="008C6C57"/>
    <w:rsid w:val="008C6F9B"/>
    <w:rsid w:val="008D1646"/>
    <w:rsid w:val="008D2522"/>
    <w:rsid w:val="008D3F76"/>
    <w:rsid w:val="008D4644"/>
    <w:rsid w:val="008D5A5F"/>
    <w:rsid w:val="008D5C65"/>
    <w:rsid w:val="008D7AD3"/>
    <w:rsid w:val="008E3599"/>
    <w:rsid w:val="008E459C"/>
    <w:rsid w:val="008E4A18"/>
    <w:rsid w:val="008E55FE"/>
    <w:rsid w:val="008E6933"/>
    <w:rsid w:val="008E6D12"/>
    <w:rsid w:val="008F20E3"/>
    <w:rsid w:val="008F21D4"/>
    <w:rsid w:val="008F260D"/>
    <w:rsid w:val="008F370A"/>
    <w:rsid w:val="008F3B28"/>
    <w:rsid w:val="008F50E6"/>
    <w:rsid w:val="008F5A26"/>
    <w:rsid w:val="008F6E05"/>
    <w:rsid w:val="008F6F1A"/>
    <w:rsid w:val="00900F89"/>
    <w:rsid w:val="0090204B"/>
    <w:rsid w:val="00902AD4"/>
    <w:rsid w:val="009049F3"/>
    <w:rsid w:val="009054E8"/>
    <w:rsid w:val="009107C4"/>
    <w:rsid w:val="0091211E"/>
    <w:rsid w:val="00912F8C"/>
    <w:rsid w:val="009138E2"/>
    <w:rsid w:val="00913CF9"/>
    <w:rsid w:val="009165BF"/>
    <w:rsid w:val="009172B8"/>
    <w:rsid w:val="00926CDF"/>
    <w:rsid w:val="009271ED"/>
    <w:rsid w:val="009371FD"/>
    <w:rsid w:val="00937295"/>
    <w:rsid w:val="009422F8"/>
    <w:rsid w:val="00945854"/>
    <w:rsid w:val="00946C52"/>
    <w:rsid w:val="009470B2"/>
    <w:rsid w:val="00953668"/>
    <w:rsid w:val="00955F27"/>
    <w:rsid w:val="009565C3"/>
    <w:rsid w:val="00956B75"/>
    <w:rsid w:val="00957FB9"/>
    <w:rsid w:val="00957FF0"/>
    <w:rsid w:val="009602E6"/>
    <w:rsid w:val="00961600"/>
    <w:rsid w:val="00961BF0"/>
    <w:rsid w:val="0096446F"/>
    <w:rsid w:val="00964C2B"/>
    <w:rsid w:val="00965022"/>
    <w:rsid w:val="00966036"/>
    <w:rsid w:val="00975EB5"/>
    <w:rsid w:val="009776C1"/>
    <w:rsid w:val="00977DD5"/>
    <w:rsid w:val="0098058F"/>
    <w:rsid w:val="0098122E"/>
    <w:rsid w:val="00983D05"/>
    <w:rsid w:val="00984A10"/>
    <w:rsid w:val="00986F2F"/>
    <w:rsid w:val="00987378"/>
    <w:rsid w:val="0099200D"/>
    <w:rsid w:val="009923EB"/>
    <w:rsid w:val="00993319"/>
    <w:rsid w:val="00993DB9"/>
    <w:rsid w:val="00994728"/>
    <w:rsid w:val="0099547B"/>
    <w:rsid w:val="00995B8D"/>
    <w:rsid w:val="00997F75"/>
    <w:rsid w:val="009A253E"/>
    <w:rsid w:val="009A3709"/>
    <w:rsid w:val="009A4A61"/>
    <w:rsid w:val="009A672C"/>
    <w:rsid w:val="009B22EB"/>
    <w:rsid w:val="009B4C0D"/>
    <w:rsid w:val="009B7B1C"/>
    <w:rsid w:val="009C02FF"/>
    <w:rsid w:val="009C0D5E"/>
    <w:rsid w:val="009C34AB"/>
    <w:rsid w:val="009C5999"/>
    <w:rsid w:val="009C6C58"/>
    <w:rsid w:val="009D22A9"/>
    <w:rsid w:val="009E06A3"/>
    <w:rsid w:val="009E084B"/>
    <w:rsid w:val="009E169A"/>
    <w:rsid w:val="009E293D"/>
    <w:rsid w:val="009F0E6E"/>
    <w:rsid w:val="009F1DF4"/>
    <w:rsid w:val="009F21D9"/>
    <w:rsid w:val="009F577D"/>
    <w:rsid w:val="009F63A2"/>
    <w:rsid w:val="009F66F1"/>
    <w:rsid w:val="00A01797"/>
    <w:rsid w:val="00A058AA"/>
    <w:rsid w:val="00A07B71"/>
    <w:rsid w:val="00A132C0"/>
    <w:rsid w:val="00A14215"/>
    <w:rsid w:val="00A14B20"/>
    <w:rsid w:val="00A15C3A"/>
    <w:rsid w:val="00A16B2E"/>
    <w:rsid w:val="00A1799B"/>
    <w:rsid w:val="00A213BB"/>
    <w:rsid w:val="00A2248B"/>
    <w:rsid w:val="00A23798"/>
    <w:rsid w:val="00A24B87"/>
    <w:rsid w:val="00A24CE0"/>
    <w:rsid w:val="00A25DC5"/>
    <w:rsid w:val="00A27C6C"/>
    <w:rsid w:val="00A308F2"/>
    <w:rsid w:val="00A31384"/>
    <w:rsid w:val="00A319C5"/>
    <w:rsid w:val="00A329E6"/>
    <w:rsid w:val="00A32E03"/>
    <w:rsid w:val="00A336D7"/>
    <w:rsid w:val="00A34EA2"/>
    <w:rsid w:val="00A35A1B"/>
    <w:rsid w:val="00A433EE"/>
    <w:rsid w:val="00A44C21"/>
    <w:rsid w:val="00A44EB6"/>
    <w:rsid w:val="00A466C2"/>
    <w:rsid w:val="00A52219"/>
    <w:rsid w:val="00A52858"/>
    <w:rsid w:val="00A60C8A"/>
    <w:rsid w:val="00A612A4"/>
    <w:rsid w:val="00A61C15"/>
    <w:rsid w:val="00A62865"/>
    <w:rsid w:val="00A64DCB"/>
    <w:rsid w:val="00A64F84"/>
    <w:rsid w:val="00A653C6"/>
    <w:rsid w:val="00A6664E"/>
    <w:rsid w:val="00A669CD"/>
    <w:rsid w:val="00A673C3"/>
    <w:rsid w:val="00A709F7"/>
    <w:rsid w:val="00A716D8"/>
    <w:rsid w:val="00A749F9"/>
    <w:rsid w:val="00A75674"/>
    <w:rsid w:val="00A75BEA"/>
    <w:rsid w:val="00A76E2D"/>
    <w:rsid w:val="00A773B3"/>
    <w:rsid w:val="00A80150"/>
    <w:rsid w:val="00A8133A"/>
    <w:rsid w:val="00A81BC4"/>
    <w:rsid w:val="00A83950"/>
    <w:rsid w:val="00A83DFF"/>
    <w:rsid w:val="00A87C50"/>
    <w:rsid w:val="00A87D28"/>
    <w:rsid w:val="00A9044B"/>
    <w:rsid w:val="00A90847"/>
    <w:rsid w:val="00A90C2A"/>
    <w:rsid w:val="00A91B49"/>
    <w:rsid w:val="00A95B29"/>
    <w:rsid w:val="00A95CA8"/>
    <w:rsid w:val="00A966A4"/>
    <w:rsid w:val="00A96DE8"/>
    <w:rsid w:val="00AA03FB"/>
    <w:rsid w:val="00AA0B8F"/>
    <w:rsid w:val="00AA1808"/>
    <w:rsid w:val="00AA24E2"/>
    <w:rsid w:val="00AA49F5"/>
    <w:rsid w:val="00AA5C06"/>
    <w:rsid w:val="00AA7B14"/>
    <w:rsid w:val="00AB41B4"/>
    <w:rsid w:val="00AB6423"/>
    <w:rsid w:val="00AB6A40"/>
    <w:rsid w:val="00AB6D27"/>
    <w:rsid w:val="00AC1D77"/>
    <w:rsid w:val="00AC47E6"/>
    <w:rsid w:val="00AC4F8A"/>
    <w:rsid w:val="00AC5A2B"/>
    <w:rsid w:val="00AC6E24"/>
    <w:rsid w:val="00AC7B72"/>
    <w:rsid w:val="00AD009D"/>
    <w:rsid w:val="00AD02B2"/>
    <w:rsid w:val="00AD08E5"/>
    <w:rsid w:val="00AD14BA"/>
    <w:rsid w:val="00AD3613"/>
    <w:rsid w:val="00AD5A42"/>
    <w:rsid w:val="00AD6273"/>
    <w:rsid w:val="00AE1A54"/>
    <w:rsid w:val="00AF033D"/>
    <w:rsid w:val="00AF090D"/>
    <w:rsid w:val="00AF117B"/>
    <w:rsid w:val="00AF19FB"/>
    <w:rsid w:val="00AF6D71"/>
    <w:rsid w:val="00B004B5"/>
    <w:rsid w:val="00B01D0F"/>
    <w:rsid w:val="00B038B7"/>
    <w:rsid w:val="00B1036D"/>
    <w:rsid w:val="00B104DD"/>
    <w:rsid w:val="00B119B0"/>
    <w:rsid w:val="00B14706"/>
    <w:rsid w:val="00B1566B"/>
    <w:rsid w:val="00B15886"/>
    <w:rsid w:val="00B158D3"/>
    <w:rsid w:val="00B159FA"/>
    <w:rsid w:val="00B16117"/>
    <w:rsid w:val="00B16C77"/>
    <w:rsid w:val="00B16DA1"/>
    <w:rsid w:val="00B172E4"/>
    <w:rsid w:val="00B17B5E"/>
    <w:rsid w:val="00B21EE6"/>
    <w:rsid w:val="00B22DF6"/>
    <w:rsid w:val="00B27353"/>
    <w:rsid w:val="00B27AAC"/>
    <w:rsid w:val="00B27E60"/>
    <w:rsid w:val="00B30BDA"/>
    <w:rsid w:val="00B331ED"/>
    <w:rsid w:val="00B33A0D"/>
    <w:rsid w:val="00B34BCF"/>
    <w:rsid w:val="00B37F32"/>
    <w:rsid w:val="00B40A51"/>
    <w:rsid w:val="00B41428"/>
    <w:rsid w:val="00B425C7"/>
    <w:rsid w:val="00B42DD5"/>
    <w:rsid w:val="00B44CAA"/>
    <w:rsid w:val="00B502C9"/>
    <w:rsid w:val="00B544AA"/>
    <w:rsid w:val="00B547CA"/>
    <w:rsid w:val="00B54BE2"/>
    <w:rsid w:val="00B555BF"/>
    <w:rsid w:val="00B60BFB"/>
    <w:rsid w:val="00B61116"/>
    <w:rsid w:val="00B62AE3"/>
    <w:rsid w:val="00B63AA3"/>
    <w:rsid w:val="00B65515"/>
    <w:rsid w:val="00B660DA"/>
    <w:rsid w:val="00B7092F"/>
    <w:rsid w:val="00B71D8F"/>
    <w:rsid w:val="00B7635E"/>
    <w:rsid w:val="00B7707C"/>
    <w:rsid w:val="00B80C7B"/>
    <w:rsid w:val="00B84DEE"/>
    <w:rsid w:val="00B853F1"/>
    <w:rsid w:val="00B86F1A"/>
    <w:rsid w:val="00B877DE"/>
    <w:rsid w:val="00B9265E"/>
    <w:rsid w:val="00B95097"/>
    <w:rsid w:val="00B9670B"/>
    <w:rsid w:val="00B96CE7"/>
    <w:rsid w:val="00B977A4"/>
    <w:rsid w:val="00B979C5"/>
    <w:rsid w:val="00BA0A56"/>
    <w:rsid w:val="00BA2167"/>
    <w:rsid w:val="00BA43AE"/>
    <w:rsid w:val="00BA45B8"/>
    <w:rsid w:val="00BA4B53"/>
    <w:rsid w:val="00BA6282"/>
    <w:rsid w:val="00BA6D91"/>
    <w:rsid w:val="00BB006C"/>
    <w:rsid w:val="00BB1043"/>
    <w:rsid w:val="00BB261E"/>
    <w:rsid w:val="00BB3DF5"/>
    <w:rsid w:val="00BB5B90"/>
    <w:rsid w:val="00BB6F1F"/>
    <w:rsid w:val="00BC018E"/>
    <w:rsid w:val="00BC047F"/>
    <w:rsid w:val="00BC0CC0"/>
    <w:rsid w:val="00BC164D"/>
    <w:rsid w:val="00BC4B8E"/>
    <w:rsid w:val="00BC6548"/>
    <w:rsid w:val="00BC7B33"/>
    <w:rsid w:val="00BD1AA4"/>
    <w:rsid w:val="00BD218E"/>
    <w:rsid w:val="00BD2963"/>
    <w:rsid w:val="00BD3AC5"/>
    <w:rsid w:val="00BD3B1E"/>
    <w:rsid w:val="00BD3BAF"/>
    <w:rsid w:val="00BD4AB3"/>
    <w:rsid w:val="00BE0698"/>
    <w:rsid w:val="00BE368C"/>
    <w:rsid w:val="00BF0750"/>
    <w:rsid w:val="00BF3577"/>
    <w:rsid w:val="00BF38C1"/>
    <w:rsid w:val="00BF5391"/>
    <w:rsid w:val="00BF5657"/>
    <w:rsid w:val="00C007CC"/>
    <w:rsid w:val="00C009CE"/>
    <w:rsid w:val="00C07E71"/>
    <w:rsid w:val="00C100C7"/>
    <w:rsid w:val="00C12392"/>
    <w:rsid w:val="00C17BC0"/>
    <w:rsid w:val="00C23B95"/>
    <w:rsid w:val="00C27A76"/>
    <w:rsid w:val="00C30FE6"/>
    <w:rsid w:val="00C316FD"/>
    <w:rsid w:val="00C32776"/>
    <w:rsid w:val="00C32B31"/>
    <w:rsid w:val="00C332CE"/>
    <w:rsid w:val="00C347F3"/>
    <w:rsid w:val="00C35580"/>
    <w:rsid w:val="00C36560"/>
    <w:rsid w:val="00C40963"/>
    <w:rsid w:val="00C42C8F"/>
    <w:rsid w:val="00C4431D"/>
    <w:rsid w:val="00C44C5A"/>
    <w:rsid w:val="00C47D37"/>
    <w:rsid w:val="00C502B3"/>
    <w:rsid w:val="00C521BD"/>
    <w:rsid w:val="00C52DB2"/>
    <w:rsid w:val="00C52F37"/>
    <w:rsid w:val="00C531AF"/>
    <w:rsid w:val="00C5551F"/>
    <w:rsid w:val="00C628C1"/>
    <w:rsid w:val="00C62B00"/>
    <w:rsid w:val="00C67F4C"/>
    <w:rsid w:val="00C701A3"/>
    <w:rsid w:val="00C71155"/>
    <w:rsid w:val="00C712F5"/>
    <w:rsid w:val="00C72675"/>
    <w:rsid w:val="00C74662"/>
    <w:rsid w:val="00C748A9"/>
    <w:rsid w:val="00C80694"/>
    <w:rsid w:val="00C8209C"/>
    <w:rsid w:val="00C832C9"/>
    <w:rsid w:val="00C83E9D"/>
    <w:rsid w:val="00C90771"/>
    <w:rsid w:val="00C91A31"/>
    <w:rsid w:val="00C91F44"/>
    <w:rsid w:val="00C94D93"/>
    <w:rsid w:val="00C9647D"/>
    <w:rsid w:val="00CA00EC"/>
    <w:rsid w:val="00CA1C9C"/>
    <w:rsid w:val="00CA221D"/>
    <w:rsid w:val="00CA2599"/>
    <w:rsid w:val="00CA5DB5"/>
    <w:rsid w:val="00CA6307"/>
    <w:rsid w:val="00CB04DE"/>
    <w:rsid w:val="00CB1CCD"/>
    <w:rsid w:val="00CB322C"/>
    <w:rsid w:val="00CB3CFD"/>
    <w:rsid w:val="00CB459E"/>
    <w:rsid w:val="00CB7E29"/>
    <w:rsid w:val="00CC0451"/>
    <w:rsid w:val="00CC09E5"/>
    <w:rsid w:val="00CC2428"/>
    <w:rsid w:val="00CC4AE6"/>
    <w:rsid w:val="00CC7008"/>
    <w:rsid w:val="00CD09A5"/>
    <w:rsid w:val="00CD24F4"/>
    <w:rsid w:val="00CD25B3"/>
    <w:rsid w:val="00CE0CE9"/>
    <w:rsid w:val="00CE0D95"/>
    <w:rsid w:val="00CE2BB2"/>
    <w:rsid w:val="00CE2FFF"/>
    <w:rsid w:val="00CE339D"/>
    <w:rsid w:val="00CE4157"/>
    <w:rsid w:val="00CE4B48"/>
    <w:rsid w:val="00CE4BC1"/>
    <w:rsid w:val="00CE5C86"/>
    <w:rsid w:val="00CE66CD"/>
    <w:rsid w:val="00CE70C9"/>
    <w:rsid w:val="00CF06FA"/>
    <w:rsid w:val="00CF1A72"/>
    <w:rsid w:val="00CF1F83"/>
    <w:rsid w:val="00CF3CD7"/>
    <w:rsid w:val="00CF41D1"/>
    <w:rsid w:val="00CF5352"/>
    <w:rsid w:val="00CF7225"/>
    <w:rsid w:val="00CF7A73"/>
    <w:rsid w:val="00D00588"/>
    <w:rsid w:val="00D01EF6"/>
    <w:rsid w:val="00D03754"/>
    <w:rsid w:val="00D0573C"/>
    <w:rsid w:val="00D058BF"/>
    <w:rsid w:val="00D061B0"/>
    <w:rsid w:val="00D07173"/>
    <w:rsid w:val="00D14072"/>
    <w:rsid w:val="00D15218"/>
    <w:rsid w:val="00D1566F"/>
    <w:rsid w:val="00D2008E"/>
    <w:rsid w:val="00D23DBA"/>
    <w:rsid w:val="00D2520A"/>
    <w:rsid w:val="00D25F78"/>
    <w:rsid w:val="00D308FE"/>
    <w:rsid w:val="00D32B82"/>
    <w:rsid w:val="00D34ACC"/>
    <w:rsid w:val="00D34DD8"/>
    <w:rsid w:val="00D41F19"/>
    <w:rsid w:val="00D424F4"/>
    <w:rsid w:val="00D4331A"/>
    <w:rsid w:val="00D4601F"/>
    <w:rsid w:val="00D4613E"/>
    <w:rsid w:val="00D46277"/>
    <w:rsid w:val="00D46379"/>
    <w:rsid w:val="00D52968"/>
    <w:rsid w:val="00D52E07"/>
    <w:rsid w:val="00D5454A"/>
    <w:rsid w:val="00D5502F"/>
    <w:rsid w:val="00D551B0"/>
    <w:rsid w:val="00D55BC8"/>
    <w:rsid w:val="00D62174"/>
    <w:rsid w:val="00D642E9"/>
    <w:rsid w:val="00D65FF0"/>
    <w:rsid w:val="00D66141"/>
    <w:rsid w:val="00D66206"/>
    <w:rsid w:val="00D6768E"/>
    <w:rsid w:val="00D72B0E"/>
    <w:rsid w:val="00D72FCA"/>
    <w:rsid w:val="00D75105"/>
    <w:rsid w:val="00D75A40"/>
    <w:rsid w:val="00D770A9"/>
    <w:rsid w:val="00D819C5"/>
    <w:rsid w:val="00D81C17"/>
    <w:rsid w:val="00D82293"/>
    <w:rsid w:val="00D839F0"/>
    <w:rsid w:val="00D83D3D"/>
    <w:rsid w:val="00D86B30"/>
    <w:rsid w:val="00D91BFB"/>
    <w:rsid w:val="00D9251A"/>
    <w:rsid w:val="00D9506D"/>
    <w:rsid w:val="00D96BE7"/>
    <w:rsid w:val="00DA027D"/>
    <w:rsid w:val="00DA089C"/>
    <w:rsid w:val="00DA0AA3"/>
    <w:rsid w:val="00DA2CFC"/>
    <w:rsid w:val="00DA5638"/>
    <w:rsid w:val="00DB0495"/>
    <w:rsid w:val="00DB091A"/>
    <w:rsid w:val="00DB0C09"/>
    <w:rsid w:val="00DB1992"/>
    <w:rsid w:val="00DB2CF0"/>
    <w:rsid w:val="00DB3F81"/>
    <w:rsid w:val="00DB4157"/>
    <w:rsid w:val="00DB50CE"/>
    <w:rsid w:val="00DC0518"/>
    <w:rsid w:val="00DC3746"/>
    <w:rsid w:val="00DC470A"/>
    <w:rsid w:val="00DC4AC1"/>
    <w:rsid w:val="00DC573E"/>
    <w:rsid w:val="00DC7BEC"/>
    <w:rsid w:val="00DD1DEB"/>
    <w:rsid w:val="00DD3533"/>
    <w:rsid w:val="00DD3D66"/>
    <w:rsid w:val="00DD4ACB"/>
    <w:rsid w:val="00DD748E"/>
    <w:rsid w:val="00DD752C"/>
    <w:rsid w:val="00DE50C9"/>
    <w:rsid w:val="00DF0298"/>
    <w:rsid w:val="00DF07E5"/>
    <w:rsid w:val="00DF1D55"/>
    <w:rsid w:val="00DF4D33"/>
    <w:rsid w:val="00DF4F2B"/>
    <w:rsid w:val="00DF5AC8"/>
    <w:rsid w:val="00E02D63"/>
    <w:rsid w:val="00E03079"/>
    <w:rsid w:val="00E03E2D"/>
    <w:rsid w:val="00E03E87"/>
    <w:rsid w:val="00E060D0"/>
    <w:rsid w:val="00E12130"/>
    <w:rsid w:val="00E15B46"/>
    <w:rsid w:val="00E16022"/>
    <w:rsid w:val="00E218AC"/>
    <w:rsid w:val="00E22A9B"/>
    <w:rsid w:val="00E24363"/>
    <w:rsid w:val="00E25701"/>
    <w:rsid w:val="00E32732"/>
    <w:rsid w:val="00E34305"/>
    <w:rsid w:val="00E34A88"/>
    <w:rsid w:val="00E357A7"/>
    <w:rsid w:val="00E35B53"/>
    <w:rsid w:val="00E372A7"/>
    <w:rsid w:val="00E3767F"/>
    <w:rsid w:val="00E414FD"/>
    <w:rsid w:val="00E41F03"/>
    <w:rsid w:val="00E432ED"/>
    <w:rsid w:val="00E4451B"/>
    <w:rsid w:val="00E5128A"/>
    <w:rsid w:val="00E5505F"/>
    <w:rsid w:val="00E553DC"/>
    <w:rsid w:val="00E56F3C"/>
    <w:rsid w:val="00E579C5"/>
    <w:rsid w:val="00E6018D"/>
    <w:rsid w:val="00E60F3B"/>
    <w:rsid w:val="00E61239"/>
    <w:rsid w:val="00E61DD6"/>
    <w:rsid w:val="00E6328B"/>
    <w:rsid w:val="00E63A35"/>
    <w:rsid w:val="00E644C9"/>
    <w:rsid w:val="00E64E49"/>
    <w:rsid w:val="00E674CE"/>
    <w:rsid w:val="00E70C93"/>
    <w:rsid w:val="00E71970"/>
    <w:rsid w:val="00E719D4"/>
    <w:rsid w:val="00E72F76"/>
    <w:rsid w:val="00E73825"/>
    <w:rsid w:val="00E740CD"/>
    <w:rsid w:val="00E746A8"/>
    <w:rsid w:val="00E75764"/>
    <w:rsid w:val="00E777F9"/>
    <w:rsid w:val="00E80487"/>
    <w:rsid w:val="00E80C57"/>
    <w:rsid w:val="00E8170A"/>
    <w:rsid w:val="00E81CDB"/>
    <w:rsid w:val="00E90205"/>
    <w:rsid w:val="00E90997"/>
    <w:rsid w:val="00E92304"/>
    <w:rsid w:val="00E9594B"/>
    <w:rsid w:val="00E95978"/>
    <w:rsid w:val="00E964B2"/>
    <w:rsid w:val="00E96D6F"/>
    <w:rsid w:val="00E971A7"/>
    <w:rsid w:val="00EA035B"/>
    <w:rsid w:val="00EA094C"/>
    <w:rsid w:val="00EA0CF6"/>
    <w:rsid w:val="00EA0F42"/>
    <w:rsid w:val="00EA1AAD"/>
    <w:rsid w:val="00EA2BE2"/>
    <w:rsid w:val="00EA30FD"/>
    <w:rsid w:val="00EA5F83"/>
    <w:rsid w:val="00EA7886"/>
    <w:rsid w:val="00EA7F69"/>
    <w:rsid w:val="00EB05AB"/>
    <w:rsid w:val="00EB2343"/>
    <w:rsid w:val="00EB242C"/>
    <w:rsid w:val="00EB4346"/>
    <w:rsid w:val="00EB53A4"/>
    <w:rsid w:val="00EC0A3F"/>
    <w:rsid w:val="00EC11A0"/>
    <w:rsid w:val="00EC3083"/>
    <w:rsid w:val="00EC55B1"/>
    <w:rsid w:val="00EC7293"/>
    <w:rsid w:val="00EC7A11"/>
    <w:rsid w:val="00ED078F"/>
    <w:rsid w:val="00ED1556"/>
    <w:rsid w:val="00ED21E6"/>
    <w:rsid w:val="00ED32E0"/>
    <w:rsid w:val="00ED3FD7"/>
    <w:rsid w:val="00ED4188"/>
    <w:rsid w:val="00ED5003"/>
    <w:rsid w:val="00ED632B"/>
    <w:rsid w:val="00ED7893"/>
    <w:rsid w:val="00EE2EAF"/>
    <w:rsid w:val="00EE4ED8"/>
    <w:rsid w:val="00EE508F"/>
    <w:rsid w:val="00EE6954"/>
    <w:rsid w:val="00EE7589"/>
    <w:rsid w:val="00EF2914"/>
    <w:rsid w:val="00EF377B"/>
    <w:rsid w:val="00EF39DE"/>
    <w:rsid w:val="00EF5324"/>
    <w:rsid w:val="00EF548F"/>
    <w:rsid w:val="00EF58EE"/>
    <w:rsid w:val="00EF597F"/>
    <w:rsid w:val="00EF7BE6"/>
    <w:rsid w:val="00F010C9"/>
    <w:rsid w:val="00F02B5E"/>
    <w:rsid w:val="00F057C8"/>
    <w:rsid w:val="00F05D02"/>
    <w:rsid w:val="00F109EC"/>
    <w:rsid w:val="00F11174"/>
    <w:rsid w:val="00F12BD9"/>
    <w:rsid w:val="00F12E5A"/>
    <w:rsid w:val="00F13DBA"/>
    <w:rsid w:val="00F13F4E"/>
    <w:rsid w:val="00F1454F"/>
    <w:rsid w:val="00F1472C"/>
    <w:rsid w:val="00F1542C"/>
    <w:rsid w:val="00F15BF2"/>
    <w:rsid w:val="00F16DD0"/>
    <w:rsid w:val="00F17A7E"/>
    <w:rsid w:val="00F21074"/>
    <w:rsid w:val="00F2128B"/>
    <w:rsid w:val="00F21C07"/>
    <w:rsid w:val="00F2340E"/>
    <w:rsid w:val="00F2378F"/>
    <w:rsid w:val="00F33584"/>
    <w:rsid w:val="00F3552F"/>
    <w:rsid w:val="00F35906"/>
    <w:rsid w:val="00F37EAE"/>
    <w:rsid w:val="00F467B3"/>
    <w:rsid w:val="00F46A32"/>
    <w:rsid w:val="00F50F92"/>
    <w:rsid w:val="00F52BA4"/>
    <w:rsid w:val="00F5559D"/>
    <w:rsid w:val="00F56ADA"/>
    <w:rsid w:val="00F56D8A"/>
    <w:rsid w:val="00F606AD"/>
    <w:rsid w:val="00F6124B"/>
    <w:rsid w:val="00F62F97"/>
    <w:rsid w:val="00F645CF"/>
    <w:rsid w:val="00F660BF"/>
    <w:rsid w:val="00F724D0"/>
    <w:rsid w:val="00F73B6C"/>
    <w:rsid w:val="00F75CA2"/>
    <w:rsid w:val="00F8007C"/>
    <w:rsid w:val="00F822AB"/>
    <w:rsid w:val="00F83B38"/>
    <w:rsid w:val="00F85241"/>
    <w:rsid w:val="00F8551F"/>
    <w:rsid w:val="00F87D8F"/>
    <w:rsid w:val="00F90208"/>
    <w:rsid w:val="00F906D6"/>
    <w:rsid w:val="00F91730"/>
    <w:rsid w:val="00F91E86"/>
    <w:rsid w:val="00F95DE1"/>
    <w:rsid w:val="00F964B4"/>
    <w:rsid w:val="00FA1EFE"/>
    <w:rsid w:val="00FA2803"/>
    <w:rsid w:val="00FA4B10"/>
    <w:rsid w:val="00FA4E07"/>
    <w:rsid w:val="00FA7470"/>
    <w:rsid w:val="00FA7551"/>
    <w:rsid w:val="00FB0BF3"/>
    <w:rsid w:val="00FB0BF5"/>
    <w:rsid w:val="00FB158B"/>
    <w:rsid w:val="00FB2A1E"/>
    <w:rsid w:val="00FB7723"/>
    <w:rsid w:val="00FC072D"/>
    <w:rsid w:val="00FC077C"/>
    <w:rsid w:val="00FC0DE8"/>
    <w:rsid w:val="00FC5417"/>
    <w:rsid w:val="00FC7D6F"/>
    <w:rsid w:val="00FD0B2F"/>
    <w:rsid w:val="00FD0F3F"/>
    <w:rsid w:val="00FD28C4"/>
    <w:rsid w:val="00FD3ED4"/>
    <w:rsid w:val="00FD4D4C"/>
    <w:rsid w:val="00FD5CDC"/>
    <w:rsid w:val="00FE0203"/>
    <w:rsid w:val="00FE1532"/>
    <w:rsid w:val="00FE1EAC"/>
    <w:rsid w:val="00FE4B08"/>
    <w:rsid w:val="00FE7B07"/>
    <w:rsid w:val="00FE7E4C"/>
    <w:rsid w:val="00FF464E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871B3"/>
  <w15:chartTrackingRefBased/>
  <w15:docId w15:val="{DC0757F5-20FD-4B79-9E16-C61AD432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9EC"/>
    <w:pPr>
      <w:ind w:left="720"/>
      <w:contextualSpacing/>
    </w:pPr>
  </w:style>
  <w:style w:type="table" w:styleId="TableGrid">
    <w:name w:val="Table Grid"/>
    <w:basedOn w:val="TableNormal"/>
    <w:uiPriority w:val="39"/>
    <w:rsid w:val="00AD14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1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B2"/>
  </w:style>
  <w:style w:type="paragraph" w:styleId="Footer">
    <w:name w:val="footer"/>
    <w:basedOn w:val="Normal"/>
    <w:link w:val="FooterChar"/>
    <w:uiPriority w:val="99"/>
    <w:unhideWhenUsed/>
    <w:rsid w:val="007B1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B2"/>
  </w:style>
  <w:style w:type="character" w:styleId="Strong">
    <w:name w:val="Strong"/>
    <w:basedOn w:val="DefaultParagraphFont"/>
    <w:uiPriority w:val="22"/>
    <w:qFormat/>
    <w:rsid w:val="00611F9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24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3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3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0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92ECC"/>
    <w:pPr>
      <w:spacing w:after="0" w:line="240" w:lineRule="auto"/>
    </w:pPr>
  </w:style>
  <w:style w:type="paragraph" w:customStyle="1" w:styleId="Default">
    <w:name w:val="Default"/>
    <w:rsid w:val="00464D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5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5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7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jgagich@mchsi.com</dc:creator>
  <cp:keywords/>
  <dc:description/>
  <cp:lastModifiedBy>Kori Derrick-Cisewski</cp:lastModifiedBy>
  <cp:revision>5</cp:revision>
  <cp:lastPrinted>2022-05-11T21:22:00Z</cp:lastPrinted>
  <dcterms:created xsi:type="dcterms:W3CDTF">2022-08-15T18:17:00Z</dcterms:created>
  <dcterms:modified xsi:type="dcterms:W3CDTF">2022-08-15T19:49:00Z</dcterms:modified>
</cp:coreProperties>
</file>