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139E" w14:textId="77777777" w:rsidR="008B4658" w:rsidRDefault="009C0B0E">
      <w:pPr>
        <w:jc w:val="center"/>
      </w:pPr>
      <w:r>
        <w:rPr>
          <w:noProof/>
        </w:rPr>
        <w:drawing>
          <wp:inline distT="0" distB="0" distL="0" distR="0" wp14:anchorId="38295209" wp14:editId="243CF265">
            <wp:extent cx="1133856" cy="93573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33856" cy="935736"/>
                    </a:xfrm>
                    <a:prstGeom prst="rect">
                      <a:avLst/>
                    </a:prstGeom>
                    <a:ln/>
                  </pic:spPr>
                </pic:pic>
              </a:graphicData>
            </a:graphic>
          </wp:inline>
        </w:drawing>
      </w:r>
    </w:p>
    <w:p w14:paraId="2C00A0F7" w14:textId="77777777" w:rsidR="008B4658" w:rsidRDefault="009C0B0E">
      <w:pPr>
        <w:spacing w:after="0"/>
        <w:jc w:val="center"/>
        <w:rPr>
          <w:b/>
        </w:rPr>
      </w:pPr>
      <w:r>
        <w:rPr>
          <w:b/>
        </w:rPr>
        <w:t>Bayport Marina Association</w:t>
      </w:r>
    </w:p>
    <w:p w14:paraId="2F2BF448" w14:textId="77777777" w:rsidR="008B4658" w:rsidRDefault="009C0B0E">
      <w:pPr>
        <w:spacing w:after="0"/>
        <w:jc w:val="center"/>
        <w:rPr>
          <w:b/>
        </w:rPr>
      </w:pPr>
      <w:r>
        <w:rPr>
          <w:b/>
        </w:rPr>
        <w:t>Board of Directors Meeting</w:t>
      </w:r>
    </w:p>
    <w:p w14:paraId="44472BBF" w14:textId="2F29391C" w:rsidR="008B4658" w:rsidRDefault="00E20550">
      <w:pPr>
        <w:spacing w:after="0"/>
        <w:jc w:val="center"/>
        <w:rPr>
          <w:b/>
        </w:rPr>
      </w:pPr>
      <w:r>
        <w:rPr>
          <w:b/>
        </w:rPr>
        <w:t>Thursday</w:t>
      </w:r>
      <w:r w:rsidR="00677D07">
        <w:rPr>
          <w:b/>
        </w:rPr>
        <w:t>,</w:t>
      </w:r>
      <w:r w:rsidR="00146D32">
        <w:rPr>
          <w:b/>
        </w:rPr>
        <w:t xml:space="preserve"> </w:t>
      </w:r>
      <w:r w:rsidR="00D33BE2">
        <w:rPr>
          <w:b/>
        </w:rPr>
        <w:t>May</w:t>
      </w:r>
      <w:r w:rsidR="002433B2">
        <w:rPr>
          <w:b/>
        </w:rPr>
        <w:t xml:space="preserve"> 1</w:t>
      </w:r>
      <w:r w:rsidR="00D33BE2">
        <w:rPr>
          <w:b/>
        </w:rPr>
        <w:t>8</w:t>
      </w:r>
      <w:r w:rsidR="009C0B0E">
        <w:rPr>
          <w:b/>
        </w:rPr>
        <w:t>, 202</w:t>
      </w:r>
      <w:r w:rsidR="00DD4B43">
        <w:rPr>
          <w:b/>
        </w:rPr>
        <w:t>3</w:t>
      </w:r>
    </w:p>
    <w:p w14:paraId="79662410" w14:textId="671BC368" w:rsidR="008B4658" w:rsidRDefault="009C0B0E">
      <w:pPr>
        <w:spacing w:after="0"/>
        <w:jc w:val="center"/>
        <w:rPr>
          <w:b/>
        </w:rPr>
      </w:pPr>
      <w:r>
        <w:rPr>
          <w:b/>
        </w:rPr>
        <w:t>6:</w:t>
      </w:r>
      <w:r w:rsidR="00677D07">
        <w:rPr>
          <w:b/>
        </w:rPr>
        <w:t>30</w:t>
      </w:r>
      <w:r>
        <w:rPr>
          <w:b/>
        </w:rPr>
        <w:t xml:space="preserve"> PM – </w:t>
      </w:r>
      <w:r w:rsidR="00677D07">
        <w:rPr>
          <w:b/>
        </w:rPr>
        <w:t>8</w:t>
      </w:r>
      <w:r>
        <w:rPr>
          <w:b/>
        </w:rPr>
        <w:t xml:space="preserve">:30 PM </w:t>
      </w:r>
    </w:p>
    <w:p w14:paraId="2F24505D" w14:textId="4AFC450C" w:rsidR="007B2447" w:rsidRDefault="00D33BE2">
      <w:pPr>
        <w:spacing w:after="0"/>
        <w:jc w:val="center"/>
        <w:rPr>
          <w:b/>
        </w:rPr>
      </w:pPr>
      <w:r>
        <w:rPr>
          <w:b/>
        </w:rPr>
        <w:t xml:space="preserve">In Person </w:t>
      </w:r>
    </w:p>
    <w:p w14:paraId="3014AC04" w14:textId="2417E853" w:rsidR="00E3193B" w:rsidRDefault="00E3193B">
      <w:pPr>
        <w:spacing w:after="0"/>
        <w:jc w:val="center"/>
        <w:rPr>
          <w:b/>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E3193B" w14:paraId="04038836" w14:textId="77777777" w:rsidTr="00467C44">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48AA55EE" w14:textId="77777777" w:rsidR="00E3193B" w:rsidRDefault="00E3193B" w:rsidP="00467C44">
            <w:pPr>
              <w:spacing w:after="255"/>
              <w:contextualSpacing/>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49AF5D35" w14:textId="77777777" w:rsidR="00E3193B" w:rsidRDefault="00E3193B" w:rsidP="00467C44">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979A9C" w14:textId="77777777" w:rsidR="00E3193B" w:rsidRDefault="00E3193B" w:rsidP="00467C44">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3E134324" w14:textId="77777777" w:rsidR="00E3193B" w:rsidRDefault="00E3193B" w:rsidP="00467C44">
            <w:pPr>
              <w:spacing w:after="255"/>
              <w:contextualSpacing/>
              <w:jc w:val="center"/>
              <w:rPr>
                <w:b/>
                <w:sz w:val="20"/>
                <w:szCs w:val="20"/>
              </w:rPr>
            </w:pPr>
            <w:r>
              <w:rPr>
                <w:b/>
                <w:sz w:val="20"/>
                <w:szCs w:val="20"/>
              </w:rPr>
              <w:t>Absent</w:t>
            </w:r>
          </w:p>
        </w:tc>
      </w:tr>
      <w:tr w:rsidR="00E3193B" w14:paraId="06667FB0"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168D21B6" w14:textId="77777777" w:rsidR="00E3193B" w:rsidRDefault="00E3193B" w:rsidP="00467C44">
            <w:pPr>
              <w:spacing w:after="255"/>
              <w:contextualSpacing/>
              <w:rPr>
                <w:sz w:val="20"/>
                <w:szCs w:val="20"/>
              </w:rPr>
            </w:pPr>
            <w:r>
              <w:rPr>
                <w:sz w:val="20"/>
                <w:szCs w:val="20"/>
              </w:rPr>
              <w:t>Rachael Harvey (Commodore)</w:t>
            </w:r>
          </w:p>
        </w:tc>
        <w:tc>
          <w:tcPr>
            <w:tcW w:w="1005" w:type="dxa"/>
            <w:tcBorders>
              <w:top w:val="single" w:sz="4" w:space="0" w:color="auto"/>
              <w:left w:val="single" w:sz="4" w:space="0" w:color="auto"/>
              <w:bottom w:val="single" w:sz="4" w:space="0" w:color="auto"/>
              <w:right w:val="single" w:sz="4" w:space="0" w:color="auto"/>
            </w:tcBorders>
          </w:tcPr>
          <w:p w14:paraId="3F530F65" w14:textId="1C8D6BE2"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70826C15" w14:textId="55101E15"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6794C07" w14:textId="77777777" w:rsidR="00E3193B" w:rsidRDefault="00E3193B" w:rsidP="00467C44">
            <w:pPr>
              <w:spacing w:after="255"/>
              <w:contextualSpacing/>
              <w:jc w:val="center"/>
              <w:rPr>
                <w:sz w:val="20"/>
                <w:szCs w:val="20"/>
              </w:rPr>
            </w:pPr>
          </w:p>
        </w:tc>
      </w:tr>
      <w:tr w:rsidR="00E3193B" w14:paraId="643D3919"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253D3FEE" w14:textId="77777777" w:rsidR="00E3193B" w:rsidRDefault="00E3193B" w:rsidP="00467C44">
            <w:pPr>
              <w:spacing w:after="255"/>
              <w:contextualSpacing/>
              <w:rPr>
                <w:sz w:val="20"/>
                <w:szCs w:val="20"/>
              </w:rPr>
            </w:pPr>
            <w:r>
              <w:rPr>
                <w:sz w:val="20"/>
                <w:szCs w:val="20"/>
              </w:rPr>
              <w:t>Meredith Pederson (Vice Commodore)</w:t>
            </w:r>
          </w:p>
        </w:tc>
        <w:tc>
          <w:tcPr>
            <w:tcW w:w="1005" w:type="dxa"/>
            <w:tcBorders>
              <w:top w:val="single" w:sz="4" w:space="0" w:color="auto"/>
              <w:left w:val="single" w:sz="4" w:space="0" w:color="auto"/>
              <w:bottom w:val="single" w:sz="4" w:space="0" w:color="auto"/>
              <w:right w:val="single" w:sz="4" w:space="0" w:color="auto"/>
            </w:tcBorders>
          </w:tcPr>
          <w:p w14:paraId="39CA61C2" w14:textId="5E7D75D6"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4151037" w14:textId="665EE385"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71BE56C" w14:textId="77777777" w:rsidR="00E3193B" w:rsidRDefault="00E3193B" w:rsidP="00467C44">
            <w:pPr>
              <w:spacing w:after="255"/>
              <w:contextualSpacing/>
              <w:jc w:val="center"/>
              <w:rPr>
                <w:sz w:val="20"/>
                <w:szCs w:val="20"/>
              </w:rPr>
            </w:pPr>
            <w:r>
              <w:rPr>
                <w:sz w:val="20"/>
                <w:szCs w:val="20"/>
              </w:rPr>
              <w:t xml:space="preserve"> </w:t>
            </w:r>
          </w:p>
        </w:tc>
      </w:tr>
      <w:tr w:rsidR="00E3193B" w14:paraId="3F6946D0"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1BC45E42" w14:textId="77777777" w:rsidR="00E3193B" w:rsidRDefault="00E3193B" w:rsidP="00467C44">
            <w:pPr>
              <w:spacing w:after="255"/>
              <w:contextualSpacing/>
              <w:rPr>
                <w:sz w:val="20"/>
                <w:szCs w:val="20"/>
              </w:rPr>
            </w:pPr>
            <w:r>
              <w:rPr>
                <w:sz w:val="20"/>
                <w:szCs w:val="20"/>
              </w:rPr>
              <w:t>John Gagich (Treasure)</w:t>
            </w:r>
          </w:p>
        </w:tc>
        <w:tc>
          <w:tcPr>
            <w:tcW w:w="1005" w:type="dxa"/>
            <w:tcBorders>
              <w:top w:val="single" w:sz="4" w:space="0" w:color="auto"/>
              <w:left w:val="single" w:sz="4" w:space="0" w:color="auto"/>
              <w:bottom w:val="single" w:sz="4" w:space="0" w:color="auto"/>
              <w:right w:val="single" w:sz="4" w:space="0" w:color="auto"/>
            </w:tcBorders>
          </w:tcPr>
          <w:p w14:paraId="5760CC36" w14:textId="653CD6F3"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7872356" w14:textId="614B41A0"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6636D69" w14:textId="77777777" w:rsidR="00E3193B" w:rsidRDefault="00E3193B" w:rsidP="00467C44">
            <w:pPr>
              <w:spacing w:after="255"/>
              <w:contextualSpacing/>
              <w:jc w:val="center"/>
              <w:rPr>
                <w:sz w:val="20"/>
                <w:szCs w:val="20"/>
              </w:rPr>
            </w:pPr>
            <w:r>
              <w:rPr>
                <w:sz w:val="20"/>
                <w:szCs w:val="20"/>
              </w:rPr>
              <w:t xml:space="preserve"> </w:t>
            </w:r>
          </w:p>
        </w:tc>
      </w:tr>
      <w:tr w:rsidR="00E3193B" w14:paraId="2A8CA08D"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hideMark/>
          </w:tcPr>
          <w:p w14:paraId="44CE6218" w14:textId="77777777" w:rsidR="00E3193B" w:rsidRDefault="00E3193B" w:rsidP="00467C44">
            <w:pPr>
              <w:spacing w:after="255"/>
              <w:contextualSpacing/>
              <w:rPr>
                <w:sz w:val="20"/>
                <w:szCs w:val="20"/>
              </w:rPr>
            </w:pPr>
            <w:r>
              <w:rPr>
                <w:sz w:val="20"/>
                <w:szCs w:val="20"/>
              </w:rPr>
              <w:t xml:space="preserve">Katy Baune (Secretary) </w:t>
            </w:r>
          </w:p>
        </w:tc>
        <w:tc>
          <w:tcPr>
            <w:tcW w:w="1005" w:type="dxa"/>
            <w:tcBorders>
              <w:top w:val="single" w:sz="4" w:space="0" w:color="auto"/>
              <w:left w:val="single" w:sz="4" w:space="0" w:color="auto"/>
              <w:bottom w:val="single" w:sz="4" w:space="0" w:color="auto"/>
              <w:right w:val="single" w:sz="4" w:space="0" w:color="auto"/>
            </w:tcBorders>
          </w:tcPr>
          <w:p w14:paraId="3C9605F7" w14:textId="7035D7C5"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626FA700" w14:textId="1F218EF0"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06695C5" w14:textId="77777777" w:rsidR="00E3193B" w:rsidRDefault="00E3193B" w:rsidP="00467C44">
            <w:pPr>
              <w:spacing w:after="255"/>
              <w:contextualSpacing/>
              <w:jc w:val="center"/>
              <w:rPr>
                <w:sz w:val="20"/>
                <w:szCs w:val="20"/>
              </w:rPr>
            </w:pPr>
          </w:p>
        </w:tc>
      </w:tr>
      <w:tr w:rsidR="00E3193B" w14:paraId="4E5627EE"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hideMark/>
          </w:tcPr>
          <w:p w14:paraId="6FF80FF8" w14:textId="77777777" w:rsidR="00E3193B" w:rsidRDefault="00E3193B" w:rsidP="00467C44">
            <w:pPr>
              <w:spacing w:after="255"/>
              <w:contextualSpacing/>
              <w:rPr>
                <w:sz w:val="20"/>
                <w:szCs w:val="20"/>
              </w:rPr>
            </w:pPr>
            <w:r>
              <w:rPr>
                <w:sz w:val="20"/>
                <w:szCs w:val="20"/>
              </w:rPr>
              <w:t>Jason Fabio (Chair)</w:t>
            </w:r>
          </w:p>
        </w:tc>
        <w:tc>
          <w:tcPr>
            <w:tcW w:w="1005" w:type="dxa"/>
            <w:tcBorders>
              <w:top w:val="single" w:sz="4" w:space="0" w:color="auto"/>
              <w:left w:val="single" w:sz="4" w:space="0" w:color="auto"/>
              <w:bottom w:val="single" w:sz="4" w:space="0" w:color="auto"/>
              <w:right w:val="single" w:sz="4" w:space="0" w:color="auto"/>
            </w:tcBorders>
          </w:tcPr>
          <w:p w14:paraId="1A8999A1" w14:textId="68E7B987" w:rsidR="00E3193B" w:rsidRDefault="00E3193B" w:rsidP="00BD7438">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D764C5" w14:textId="59F388F8"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141A4A6" w14:textId="77777777" w:rsidR="00E3193B" w:rsidRDefault="00E3193B" w:rsidP="00467C44">
            <w:pPr>
              <w:spacing w:after="255"/>
              <w:contextualSpacing/>
              <w:jc w:val="center"/>
              <w:rPr>
                <w:sz w:val="20"/>
                <w:szCs w:val="20"/>
              </w:rPr>
            </w:pPr>
          </w:p>
        </w:tc>
      </w:tr>
      <w:tr w:rsidR="00E3193B" w14:paraId="03AE1E00"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5A46B512" w14:textId="77777777" w:rsidR="00E3193B" w:rsidRDefault="00E3193B" w:rsidP="00467C44">
            <w:pPr>
              <w:spacing w:after="255"/>
              <w:contextualSpacing/>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tcPr>
          <w:p w14:paraId="659D5026" w14:textId="49217AD1"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F18AF20" w14:textId="657551AC"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10338FD" w14:textId="77777777" w:rsidR="00E3193B" w:rsidRDefault="00E3193B" w:rsidP="00467C44">
            <w:pPr>
              <w:spacing w:after="255"/>
              <w:contextualSpacing/>
              <w:jc w:val="center"/>
              <w:rPr>
                <w:sz w:val="20"/>
                <w:szCs w:val="20"/>
              </w:rPr>
            </w:pPr>
            <w:r>
              <w:rPr>
                <w:sz w:val="20"/>
                <w:szCs w:val="20"/>
              </w:rPr>
              <w:t xml:space="preserve"> </w:t>
            </w:r>
          </w:p>
        </w:tc>
      </w:tr>
      <w:tr w:rsidR="00E3193B" w14:paraId="3A687CF3"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49C1A28B" w14:textId="77777777" w:rsidR="00E3193B" w:rsidRDefault="00E3193B" w:rsidP="00467C44">
            <w:pPr>
              <w:spacing w:after="255"/>
              <w:contextualSpacing/>
              <w:rPr>
                <w:sz w:val="20"/>
                <w:szCs w:val="20"/>
              </w:rPr>
            </w:pPr>
            <w:r>
              <w:rPr>
                <w:sz w:val="20"/>
                <w:szCs w:val="20"/>
              </w:rPr>
              <w:t>William Given (Chair)</w:t>
            </w:r>
          </w:p>
        </w:tc>
        <w:tc>
          <w:tcPr>
            <w:tcW w:w="1005" w:type="dxa"/>
            <w:tcBorders>
              <w:top w:val="single" w:sz="4" w:space="0" w:color="auto"/>
              <w:left w:val="single" w:sz="4" w:space="0" w:color="auto"/>
              <w:bottom w:val="single" w:sz="4" w:space="0" w:color="auto"/>
              <w:right w:val="single" w:sz="4" w:space="0" w:color="auto"/>
            </w:tcBorders>
          </w:tcPr>
          <w:p w14:paraId="24857F59" w14:textId="33413D59" w:rsidR="00E3193B" w:rsidRDefault="00E3193B" w:rsidP="00467C44">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732C6F" w14:textId="60CB0E12"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D7C7384" w14:textId="6EDA8328" w:rsidR="00E3193B" w:rsidRDefault="00E3193B" w:rsidP="00467C44">
            <w:pPr>
              <w:spacing w:after="255"/>
              <w:contextualSpacing/>
              <w:jc w:val="center"/>
              <w:rPr>
                <w:sz w:val="20"/>
                <w:szCs w:val="20"/>
              </w:rPr>
            </w:pPr>
          </w:p>
        </w:tc>
      </w:tr>
      <w:tr w:rsidR="00E3193B" w14:paraId="75685AC5"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558E42A1" w14:textId="77777777" w:rsidR="00E3193B" w:rsidRDefault="00E3193B" w:rsidP="00467C44">
            <w:pPr>
              <w:spacing w:after="255"/>
              <w:contextualSpacing/>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tcPr>
          <w:p w14:paraId="4D9EF7D9" w14:textId="1CC56CF3" w:rsidR="00E3193B" w:rsidRDefault="00E3193B" w:rsidP="00467C44">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97261B" w14:textId="38063A9D"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F9DD7B0" w14:textId="4FE69968" w:rsidR="00E3193B" w:rsidRDefault="00E3193B" w:rsidP="00467C44">
            <w:pPr>
              <w:spacing w:after="255"/>
              <w:contextualSpacing/>
              <w:jc w:val="center"/>
              <w:rPr>
                <w:sz w:val="20"/>
                <w:szCs w:val="20"/>
              </w:rPr>
            </w:pPr>
          </w:p>
        </w:tc>
      </w:tr>
      <w:tr w:rsidR="00E3193B" w14:paraId="7A041E27"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3F6F1D9E" w14:textId="77777777" w:rsidR="00E3193B" w:rsidRDefault="00E3193B" w:rsidP="00467C44">
            <w:pPr>
              <w:spacing w:after="255"/>
              <w:contextualSpacing/>
              <w:rPr>
                <w:sz w:val="20"/>
                <w:szCs w:val="20"/>
              </w:rPr>
            </w:pPr>
            <w:r>
              <w:rPr>
                <w:sz w:val="20"/>
                <w:szCs w:val="20"/>
              </w:rPr>
              <w:t>Erik Westgard (Chair)</w:t>
            </w:r>
          </w:p>
        </w:tc>
        <w:tc>
          <w:tcPr>
            <w:tcW w:w="1005" w:type="dxa"/>
            <w:tcBorders>
              <w:top w:val="single" w:sz="4" w:space="0" w:color="auto"/>
              <w:left w:val="single" w:sz="4" w:space="0" w:color="auto"/>
              <w:bottom w:val="single" w:sz="4" w:space="0" w:color="auto"/>
              <w:right w:val="single" w:sz="4" w:space="0" w:color="auto"/>
            </w:tcBorders>
          </w:tcPr>
          <w:p w14:paraId="24D01F86" w14:textId="5CF1783F" w:rsidR="00E3193B" w:rsidRDefault="00E3193B" w:rsidP="00BD7438">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562B73" w14:textId="0F4560E6"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7CDB778" w14:textId="77777777" w:rsidR="00E3193B" w:rsidRDefault="00E3193B" w:rsidP="00467C44">
            <w:pPr>
              <w:spacing w:after="255"/>
              <w:contextualSpacing/>
              <w:jc w:val="center"/>
              <w:rPr>
                <w:sz w:val="20"/>
                <w:szCs w:val="20"/>
              </w:rPr>
            </w:pPr>
          </w:p>
        </w:tc>
      </w:tr>
      <w:tr w:rsidR="00E3193B" w14:paraId="1826A191"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0B05BAC7" w14:textId="77777777" w:rsidR="00E3193B" w:rsidRDefault="00E3193B" w:rsidP="00467C44">
            <w:pPr>
              <w:spacing w:after="255"/>
              <w:contextualSpacing/>
              <w:rPr>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5DB1A77" w14:textId="77777777" w:rsidR="00E3193B" w:rsidRDefault="00E3193B" w:rsidP="00467C44">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932D94" w14:textId="77777777"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6488BC4" w14:textId="77777777" w:rsidR="00E3193B" w:rsidRDefault="00E3193B" w:rsidP="00467C44">
            <w:pPr>
              <w:spacing w:after="255"/>
              <w:contextualSpacing/>
              <w:jc w:val="center"/>
              <w:rPr>
                <w:sz w:val="20"/>
                <w:szCs w:val="20"/>
              </w:rPr>
            </w:pPr>
          </w:p>
        </w:tc>
      </w:tr>
      <w:tr w:rsidR="00E3193B" w14:paraId="33000342"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1D10F678" w14:textId="77777777" w:rsidR="00E3193B" w:rsidRPr="00AD02B2" w:rsidRDefault="00E3193B" w:rsidP="00467C44">
            <w:pPr>
              <w:spacing w:after="255"/>
              <w:contextualSpacing/>
              <w:jc w:val="center"/>
              <w:rPr>
                <w:b/>
                <w:bCs/>
                <w:sz w:val="20"/>
                <w:szCs w:val="20"/>
              </w:rPr>
            </w:pPr>
            <w:r w:rsidRPr="00AD02B2">
              <w:rPr>
                <w:b/>
                <w:bCs/>
                <w:sz w:val="20"/>
                <w:szCs w:val="20"/>
              </w:rPr>
              <w:t>BMA Staff</w:t>
            </w:r>
            <w:r>
              <w:rPr>
                <w:b/>
                <w:bCs/>
                <w:sz w:val="20"/>
                <w:szCs w:val="20"/>
              </w:rPr>
              <w:t>/Guests</w:t>
            </w:r>
          </w:p>
        </w:tc>
        <w:tc>
          <w:tcPr>
            <w:tcW w:w="1005" w:type="dxa"/>
            <w:tcBorders>
              <w:top w:val="single" w:sz="4" w:space="0" w:color="auto"/>
              <w:left w:val="single" w:sz="4" w:space="0" w:color="auto"/>
              <w:bottom w:val="single" w:sz="4" w:space="0" w:color="auto"/>
              <w:right w:val="single" w:sz="4" w:space="0" w:color="auto"/>
            </w:tcBorders>
          </w:tcPr>
          <w:p w14:paraId="2ECC1550" w14:textId="77777777" w:rsidR="00E3193B" w:rsidRPr="00AD02B2" w:rsidRDefault="00E3193B" w:rsidP="00467C44">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665A6EFC" w14:textId="77777777" w:rsidR="00E3193B" w:rsidRPr="00AD02B2" w:rsidRDefault="00E3193B" w:rsidP="00467C44">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66099FB" w14:textId="77777777" w:rsidR="00E3193B" w:rsidRPr="00AD02B2" w:rsidRDefault="00E3193B" w:rsidP="00467C44">
            <w:pPr>
              <w:spacing w:after="255"/>
              <w:contextualSpacing/>
              <w:jc w:val="center"/>
              <w:rPr>
                <w:b/>
                <w:bCs/>
                <w:sz w:val="20"/>
                <w:szCs w:val="20"/>
              </w:rPr>
            </w:pPr>
            <w:r w:rsidRPr="00AD02B2">
              <w:rPr>
                <w:b/>
                <w:bCs/>
                <w:sz w:val="20"/>
                <w:szCs w:val="20"/>
              </w:rPr>
              <w:t>Absent</w:t>
            </w:r>
          </w:p>
        </w:tc>
      </w:tr>
      <w:tr w:rsidR="00E3193B" w14:paraId="3892EA82"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2289C2FC" w14:textId="77777777" w:rsidR="00E3193B" w:rsidRPr="00100EB2" w:rsidRDefault="00E3193B" w:rsidP="00467C44">
            <w:pPr>
              <w:spacing w:after="255"/>
              <w:contextualSpacing/>
              <w:rPr>
                <w:sz w:val="20"/>
                <w:szCs w:val="20"/>
              </w:rPr>
            </w:pPr>
            <w:r w:rsidRPr="00100EB2">
              <w:rPr>
                <w:sz w:val="20"/>
                <w:szCs w:val="20"/>
              </w:rPr>
              <w:t>Kori Derrick-Cisewski</w:t>
            </w:r>
            <w:r>
              <w:rPr>
                <w:sz w:val="20"/>
                <w:szCs w:val="20"/>
              </w:rPr>
              <w:t xml:space="preserve"> (General Manager)</w:t>
            </w:r>
          </w:p>
        </w:tc>
        <w:tc>
          <w:tcPr>
            <w:tcW w:w="1005" w:type="dxa"/>
            <w:tcBorders>
              <w:top w:val="single" w:sz="4" w:space="0" w:color="auto"/>
              <w:left w:val="single" w:sz="4" w:space="0" w:color="auto"/>
              <w:bottom w:val="single" w:sz="4" w:space="0" w:color="auto"/>
              <w:right w:val="single" w:sz="4" w:space="0" w:color="auto"/>
            </w:tcBorders>
          </w:tcPr>
          <w:p w14:paraId="1A0A0661" w14:textId="393C00A2"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0DA37FFF" w14:textId="77777777"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4721B6C" w14:textId="77777777" w:rsidR="00E3193B" w:rsidRDefault="00E3193B" w:rsidP="00467C44">
            <w:pPr>
              <w:spacing w:after="255"/>
              <w:contextualSpacing/>
              <w:jc w:val="center"/>
              <w:rPr>
                <w:sz w:val="20"/>
                <w:szCs w:val="20"/>
              </w:rPr>
            </w:pPr>
          </w:p>
        </w:tc>
      </w:tr>
    </w:tbl>
    <w:p w14:paraId="4B9BBF23" w14:textId="77777777" w:rsidR="008B4658" w:rsidRDefault="008B4658" w:rsidP="00E3193B">
      <w:pPr>
        <w:spacing w:after="120"/>
      </w:pPr>
    </w:p>
    <w:p w14:paraId="499802D5" w14:textId="10D5C793" w:rsidR="009438E2" w:rsidRDefault="009438E2" w:rsidP="00E3193B">
      <w:pPr>
        <w:spacing w:after="120"/>
      </w:pPr>
      <w:r>
        <w:t xml:space="preserve">Called to order at 6:44pm </w:t>
      </w:r>
    </w:p>
    <w:p w14:paraId="36823E75" w14:textId="1F47E581" w:rsidR="006E493F" w:rsidRPr="006E493F" w:rsidRDefault="006E35D9" w:rsidP="0042669D">
      <w:pPr>
        <w:pBdr>
          <w:top w:val="nil"/>
          <w:left w:val="nil"/>
          <w:bottom w:val="nil"/>
          <w:right w:val="nil"/>
          <w:between w:val="nil"/>
        </w:pBdr>
        <w:spacing w:line="240" w:lineRule="auto"/>
        <w:rPr>
          <w:color w:val="000000"/>
        </w:rPr>
      </w:pPr>
      <w:r>
        <w:rPr>
          <w:color w:val="000000"/>
        </w:rPr>
        <w:t xml:space="preserve">1. </w:t>
      </w:r>
      <w:r w:rsidR="006E493F" w:rsidRPr="006E493F">
        <w:rPr>
          <w:color w:val="000000"/>
        </w:rPr>
        <w:t>Check-In (all)</w:t>
      </w:r>
    </w:p>
    <w:p w14:paraId="39A11E8B" w14:textId="79492D8A" w:rsidR="006E35D9" w:rsidRDefault="006E493F" w:rsidP="006E35D9">
      <w:pPr>
        <w:pBdr>
          <w:top w:val="nil"/>
          <w:left w:val="nil"/>
          <w:bottom w:val="nil"/>
          <w:right w:val="nil"/>
          <w:between w:val="nil"/>
        </w:pBdr>
        <w:spacing w:line="240" w:lineRule="auto"/>
        <w:rPr>
          <w:color w:val="000000"/>
        </w:rPr>
      </w:pPr>
      <w:r w:rsidRPr="006E493F">
        <w:rPr>
          <w:color w:val="000000"/>
        </w:rPr>
        <w:t>2. Consent Agenda – discussion/approval: April minutes, April financials and GM report (all)</w:t>
      </w:r>
    </w:p>
    <w:p w14:paraId="66733C65" w14:textId="15ECA643" w:rsidR="009438E2" w:rsidRPr="006E493F" w:rsidRDefault="009438E2" w:rsidP="006E35D9">
      <w:pPr>
        <w:pBdr>
          <w:top w:val="nil"/>
          <w:left w:val="nil"/>
          <w:bottom w:val="nil"/>
          <w:right w:val="nil"/>
          <w:between w:val="nil"/>
        </w:pBdr>
        <w:spacing w:line="240" w:lineRule="auto"/>
        <w:rPr>
          <w:color w:val="000000"/>
        </w:rPr>
      </w:pPr>
      <w:r>
        <w:rPr>
          <w:color w:val="000000"/>
        </w:rPr>
        <w:tab/>
        <w:t>- GM report: income is down, request to keep an eye on it. Motion approved by John and seconded by Don.</w:t>
      </w:r>
    </w:p>
    <w:p w14:paraId="2F1CB99B" w14:textId="77777777" w:rsidR="006E493F" w:rsidRPr="006E493F" w:rsidRDefault="006E493F" w:rsidP="009438E2">
      <w:pPr>
        <w:pBdr>
          <w:top w:val="nil"/>
          <w:left w:val="nil"/>
          <w:bottom w:val="nil"/>
          <w:right w:val="nil"/>
          <w:between w:val="nil"/>
        </w:pBdr>
        <w:spacing w:line="240" w:lineRule="auto"/>
        <w:rPr>
          <w:color w:val="000000"/>
        </w:rPr>
      </w:pPr>
      <w:r w:rsidRPr="006E493F">
        <w:rPr>
          <w:color w:val="000000"/>
        </w:rPr>
        <w:t>3. Status of CI Stewardship Circles:</w:t>
      </w:r>
    </w:p>
    <w:p w14:paraId="7C093C68" w14:textId="77777777" w:rsidR="006E493F" w:rsidRDefault="006E493F" w:rsidP="009438E2">
      <w:pPr>
        <w:pBdr>
          <w:top w:val="nil"/>
          <w:left w:val="nil"/>
          <w:bottom w:val="nil"/>
          <w:right w:val="nil"/>
          <w:between w:val="nil"/>
        </w:pBdr>
        <w:spacing w:line="240" w:lineRule="auto"/>
        <w:ind w:left="720"/>
        <w:rPr>
          <w:color w:val="000000"/>
        </w:rPr>
      </w:pPr>
      <w:r w:rsidRPr="006E493F">
        <w:rPr>
          <w:color w:val="000000"/>
        </w:rPr>
        <w:t>a. Landscaping (Kori)</w:t>
      </w:r>
    </w:p>
    <w:p w14:paraId="1DB0365F" w14:textId="7F63C629" w:rsidR="009438E2" w:rsidRDefault="009438E2" w:rsidP="00CC38C6">
      <w:pPr>
        <w:pBdr>
          <w:top w:val="nil"/>
          <w:left w:val="nil"/>
          <w:bottom w:val="nil"/>
          <w:right w:val="nil"/>
          <w:between w:val="nil"/>
        </w:pBdr>
        <w:spacing w:line="240" w:lineRule="auto"/>
        <w:ind w:left="1440"/>
        <w:rPr>
          <w:color w:val="000000"/>
        </w:rPr>
      </w:pPr>
      <w:r>
        <w:rPr>
          <w:color w:val="000000"/>
        </w:rPr>
        <w:t xml:space="preserve">- Trees in focus are Pagoda Dogwood, Japanese Lilac, Spruce, Maple </w:t>
      </w:r>
    </w:p>
    <w:p w14:paraId="6B2E7026" w14:textId="06D2CCF3" w:rsidR="009438E2" w:rsidRPr="006E493F" w:rsidRDefault="009438E2" w:rsidP="00CC38C6">
      <w:pPr>
        <w:pBdr>
          <w:top w:val="nil"/>
          <w:left w:val="nil"/>
          <w:bottom w:val="nil"/>
          <w:right w:val="nil"/>
          <w:between w:val="nil"/>
        </w:pBdr>
        <w:spacing w:line="240" w:lineRule="auto"/>
        <w:ind w:left="1440"/>
        <w:rPr>
          <w:color w:val="000000"/>
        </w:rPr>
      </w:pPr>
      <w:r>
        <w:rPr>
          <w:color w:val="000000"/>
        </w:rPr>
        <w:t xml:space="preserve">- Expected to start with tree trimming tomorrow and planting next week. A dock is first. </w:t>
      </w:r>
    </w:p>
    <w:p w14:paraId="095F5E77" w14:textId="77777777" w:rsidR="006E493F" w:rsidRDefault="006E493F" w:rsidP="006E35D9">
      <w:pPr>
        <w:pBdr>
          <w:top w:val="nil"/>
          <w:left w:val="nil"/>
          <w:bottom w:val="nil"/>
          <w:right w:val="nil"/>
          <w:between w:val="nil"/>
        </w:pBdr>
        <w:spacing w:line="240" w:lineRule="auto"/>
        <w:ind w:left="720"/>
        <w:rPr>
          <w:color w:val="000000"/>
        </w:rPr>
      </w:pPr>
      <w:r w:rsidRPr="006E493F">
        <w:rPr>
          <w:color w:val="000000"/>
        </w:rPr>
        <w:t>b. Improving Access to Docks (Kori for Eric Pederson)</w:t>
      </w:r>
    </w:p>
    <w:p w14:paraId="6CE58CB0" w14:textId="277E29E3" w:rsidR="00CC38C6" w:rsidRDefault="009438E2" w:rsidP="00CC38C6">
      <w:pPr>
        <w:pBdr>
          <w:top w:val="nil"/>
          <w:left w:val="nil"/>
          <w:bottom w:val="nil"/>
          <w:right w:val="nil"/>
          <w:between w:val="nil"/>
        </w:pBdr>
        <w:spacing w:line="240" w:lineRule="auto"/>
        <w:ind w:left="1440"/>
        <w:rPr>
          <w:color w:val="000000"/>
        </w:rPr>
      </w:pPr>
      <w:r>
        <w:rPr>
          <w:color w:val="000000"/>
        </w:rPr>
        <w:t xml:space="preserve">- </w:t>
      </w:r>
      <w:r w:rsidR="00CC38C6">
        <w:rPr>
          <w:color w:val="000000"/>
        </w:rPr>
        <w:t xml:space="preserve">Two design options proposed by AMI Engineers. Option 1 provides users an equal access start and end point, which is one of the goals to ensure equality for all users. This option is more costly (~$130K). Option 2 is unable to be implemented due to the location that the fuel tanks are located and how the ramps placement would permanently block access to the tanks. This ramp also did not have an equal endpoint, which creates inequality for the users. Both options allow for water level fluctuations. </w:t>
      </w:r>
    </w:p>
    <w:p w14:paraId="215ADDC8" w14:textId="3B572ABA" w:rsidR="00CC38C6" w:rsidRDefault="00CC38C6" w:rsidP="000644C3">
      <w:pPr>
        <w:pBdr>
          <w:top w:val="nil"/>
          <w:left w:val="nil"/>
          <w:bottom w:val="nil"/>
          <w:right w:val="nil"/>
          <w:between w:val="nil"/>
        </w:pBdr>
        <w:spacing w:line="240" w:lineRule="auto"/>
        <w:ind w:left="1440"/>
        <w:rPr>
          <w:color w:val="000000"/>
        </w:rPr>
      </w:pPr>
      <w:r>
        <w:rPr>
          <w:color w:val="000000"/>
        </w:rPr>
        <w:lastRenderedPageBreak/>
        <w:t xml:space="preserve">- Nordic Group would be the construction provider, unless Bayport Marina chose to work with another construction provider. </w:t>
      </w:r>
      <w:r w:rsidR="000644C3">
        <w:rPr>
          <w:color w:val="000000"/>
        </w:rPr>
        <w:t>Motion by John to get a formal bid for Option 1, seconded by Meredith.</w:t>
      </w:r>
    </w:p>
    <w:p w14:paraId="28DD0D42" w14:textId="04AC770E" w:rsidR="00CC38C6" w:rsidRDefault="00CC38C6" w:rsidP="00CC38C6">
      <w:pPr>
        <w:pBdr>
          <w:top w:val="nil"/>
          <w:left w:val="nil"/>
          <w:bottom w:val="nil"/>
          <w:right w:val="nil"/>
          <w:between w:val="nil"/>
        </w:pBdr>
        <w:spacing w:line="240" w:lineRule="auto"/>
        <w:ind w:left="1440"/>
        <w:rPr>
          <w:color w:val="000000"/>
        </w:rPr>
      </w:pPr>
      <w:r>
        <w:rPr>
          <w:color w:val="000000"/>
        </w:rPr>
        <w:t xml:space="preserve">- Next steps are to get a grant completed (AMI will notify BMA tomorrow what Grants are available), then approach Lets Go Fishing to solidify funding. </w:t>
      </w:r>
    </w:p>
    <w:p w14:paraId="2AB7B84C" w14:textId="77777777" w:rsidR="006E493F" w:rsidRDefault="006E493F" w:rsidP="006E35D9">
      <w:pPr>
        <w:pBdr>
          <w:top w:val="nil"/>
          <w:left w:val="nil"/>
          <w:bottom w:val="nil"/>
          <w:right w:val="nil"/>
          <w:between w:val="nil"/>
        </w:pBdr>
        <w:spacing w:line="240" w:lineRule="auto"/>
        <w:ind w:left="720"/>
        <w:rPr>
          <w:color w:val="000000"/>
        </w:rPr>
      </w:pPr>
      <w:r w:rsidRPr="006E493F">
        <w:rPr>
          <w:color w:val="000000"/>
        </w:rPr>
        <w:t>c. WiFi (Kori for Erik)</w:t>
      </w:r>
    </w:p>
    <w:p w14:paraId="45CF302C" w14:textId="278E5CFC" w:rsidR="000644C3" w:rsidRPr="006E493F" w:rsidRDefault="000644C3" w:rsidP="000644C3">
      <w:pPr>
        <w:pBdr>
          <w:top w:val="nil"/>
          <w:left w:val="nil"/>
          <w:bottom w:val="nil"/>
          <w:right w:val="nil"/>
          <w:between w:val="nil"/>
        </w:pBdr>
        <w:spacing w:line="240" w:lineRule="auto"/>
        <w:ind w:left="1440"/>
        <w:rPr>
          <w:color w:val="000000"/>
        </w:rPr>
      </w:pPr>
      <w:r>
        <w:rPr>
          <w:color w:val="000000"/>
        </w:rPr>
        <w:t xml:space="preserve">- B dock WiFi install is happening now. Should be up by next week. Once it is up B dock will have different logins, which will be shared via the newsletter. The WiFi access will be phased across docks over the next 3 years, (B 2023, A 2024, C 2025). Since there is a long-term expense associated with WiFi, this will be added into the annual budget going forward. </w:t>
      </w:r>
    </w:p>
    <w:p w14:paraId="652616DF" w14:textId="77777777" w:rsidR="006E493F" w:rsidRPr="006E493F" w:rsidRDefault="006E493F" w:rsidP="006E35D9">
      <w:pPr>
        <w:pBdr>
          <w:top w:val="nil"/>
          <w:left w:val="nil"/>
          <w:bottom w:val="nil"/>
          <w:right w:val="nil"/>
          <w:between w:val="nil"/>
        </w:pBdr>
        <w:spacing w:line="240" w:lineRule="auto"/>
        <w:rPr>
          <w:color w:val="000000"/>
        </w:rPr>
      </w:pPr>
      <w:r w:rsidRPr="006E493F">
        <w:rPr>
          <w:color w:val="000000"/>
        </w:rPr>
        <w:t>d. Service Building Expansion (Rachael)</w:t>
      </w:r>
    </w:p>
    <w:p w14:paraId="01484BFF" w14:textId="77777777" w:rsidR="006E493F" w:rsidRDefault="006E493F" w:rsidP="006E35D9">
      <w:pPr>
        <w:pBdr>
          <w:top w:val="nil"/>
          <w:left w:val="nil"/>
          <w:bottom w:val="nil"/>
          <w:right w:val="nil"/>
          <w:between w:val="nil"/>
        </w:pBdr>
        <w:spacing w:line="240" w:lineRule="auto"/>
        <w:ind w:left="720"/>
        <w:rPr>
          <w:color w:val="000000"/>
        </w:rPr>
      </w:pPr>
      <w:r w:rsidRPr="006E493F">
        <w:rPr>
          <w:color w:val="000000"/>
        </w:rPr>
        <w:t>e. Clubhouse Remodel (Jason)</w:t>
      </w:r>
    </w:p>
    <w:p w14:paraId="295213E0" w14:textId="7A41A814" w:rsidR="00AF3182" w:rsidRDefault="00AF3182" w:rsidP="00AF3182">
      <w:pPr>
        <w:pBdr>
          <w:top w:val="nil"/>
          <w:left w:val="nil"/>
          <w:bottom w:val="nil"/>
          <w:right w:val="nil"/>
          <w:between w:val="nil"/>
        </w:pBdr>
        <w:spacing w:line="240" w:lineRule="auto"/>
        <w:ind w:left="1440"/>
        <w:rPr>
          <w:color w:val="000000"/>
        </w:rPr>
      </w:pPr>
      <w:r>
        <w:rPr>
          <w:color w:val="000000"/>
        </w:rPr>
        <w:t xml:space="preserve">- </w:t>
      </w:r>
      <w:r w:rsidR="00B1516D">
        <w:rPr>
          <w:color w:val="000000"/>
        </w:rPr>
        <w:t xml:space="preserve">Siding and single door from outside in accessing the restrooms is complete. Concept / design regarding restroom access: plans to update the women’s restroom to remove the seating area to accommodate an ADA bathroom. In addition to moving the closet and re-drawing entrances to the women’s restroom. This would be an off-season project. </w:t>
      </w:r>
    </w:p>
    <w:p w14:paraId="5CBBD2EC" w14:textId="018263B6" w:rsidR="00B1516D" w:rsidRPr="006E493F" w:rsidRDefault="00B1516D" w:rsidP="00AF3182">
      <w:pPr>
        <w:pBdr>
          <w:top w:val="nil"/>
          <w:left w:val="nil"/>
          <w:bottom w:val="nil"/>
          <w:right w:val="nil"/>
          <w:between w:val="nil"/>
        </w:pBdr>
        <w:spacing w:line="240" w:lineRule="auto"/>
        <w:ind w:left="1440"/>
        <w:rPr>
          <w:color w:val="000000"/>
        </w:rPr>
      </w:pPr>
      <w:r>
        <w:rPr>
          <w:color w:val="000000"/>
        </w:rPr>
        <w:t xml:space="preserve">- Concept / design regarding the kitchen area remodel to move the cabinets to the back wall and then creating an open galley style kitchen. The flooring would also be updated to an LVT. There is a new bar within the main meeting area which encourages hosting and storage. </w:t>
      </w:r>
    </w:p>
    <w:p w14:paraId="4D982717" w14:textId="77777777" w:rsidR="006E493F" w:rsidRDefault="006E493F" w:rsidP="006E35D9">
      <w:pPr>
        <w:pBdr>
          <w:top w:val="nil"/>
          <w:left w:val="nil"/>
          <w:bottom w:val="nil"/>
          <w:right w:val="nil"/>
          <w:between w:val="nil"/>
        </w:pBdr>
        <w:spacing w:line="240" w:lineRule="auto"/>
        <w:ind w:left="720"/>
        <w:rPr>
          <w:color w:val="000000"/>
        </w:rPr>
      </w:pPr>
      <w:r w:rsidRPr="006E493F">
        <w:rPr>
          <w:color w:val="000000"/>
        </w:rPr>
        <w:t>f. Dredging (Kori)</w:t>
      </w:r>
    </w:p>
    <w:p w14:paraId="1C1E4AF5" w14:textId="15F69E04" w:rsidR="00B1516D" w:rsidRPr="006E493F" w:rsidRDefault="00B1516D" w:rsidP="00B1516D">
      <w:pPr>
        <w:pBdr>
          <w:top w:val="nil"/>
          <w:left w:val="nil"/>
          <w:bottom w:val="nil"/>
          <w:right w:val="nil"/>
          <w:between w:val="nil"/>
        </w:pBdr>
        <w:spacing w:line="240" w:lineRule="auto"/>
        <w:ind w:left="1440"/>
        <w:rPr>
          <w:color w:val="000000"/>
        </w:rPr>
      </w:pPr>
      <w:r>
        <w:rPr>
          <w:color w:val="000000"/>
        </w:rPr>
        <w:t xml:space="preserve">- Deferred at this time, given the current river levels. </w:t>
      </w:r>
    </w:p>
    <w:p w14:paraId="612072B3" w14:textId="77777777" w:rsidR="006E493F" w:rsidRPr="006E493F" w:rsidRDefault="006E493F" w:rsidP="006E35D9">
      <w:pPr>
        <w:pBdr>
          <w:top w:val="nil"/>
          <w:left w:val="nil"/>
          <w:bottom w:val="nil"/>
          <w:right w:val="nil"/>
          <w:between w:val="nil"/>
        </w:pBdr>
        <w:spacing w:line="240" w:lineRule="auto"/>
        <w:rPr>
          <w:color w:val="000000"/>
        </w:rPr>
      </w:pPr>
      <w:r w:rsidRPr="006E493F">
        <w:rPr>
          <w:color w:val="000000"/>
        </w:rPr>
        <w:t>4. Other Business</w:t>
      </w:r>
    </w:p>
    <w:p w14:paraId="34DD1E0F" w14:textId="77777777" w:rsidR="006E493F" w:rsidRDefault="006E493F" w:rsidP="006E35D9">
      <w:pPr>
        <w:pBdr>
          <w:top w:val="nil"/>
          <w:left w:val="nil"/>
          <w:bottom w:val="nil"/>
          <w:right w:val="nil"/>
          <w:between w:val="nil"/>
        </w:pBdr>
        <w:spacing w:line="240" w:lineRule="auto"/>
        <w:ind w:left="720"/>
        <w:rPr>
          <w:color w:val="000000"/>
        </w:rPr>
      </w:pPr>
      <w:r w:rsidRPr="006E493F">
        <w:rPr>
          <w:color w:val="000000"/>
        </w:rPr>
        <w:t>a. Banking Discussion Update (Kori)</w:t>
      </w:r>
    </w:p>
    <w:p w14:paraId="6584E93A" w14:textId="19B46FCE" w:rsidR="008F5392" w:rsidRDefault="008F5392" w:rsidP="008F5392">
      <w:pPr>
        <w:pBdr>
          <w:top w:val="nil"/>
          <w:left w:val="nil"/>
          <w:bottom w:val="nil"/>
          <w:right w:val="nil"/>
          <w:between w:val="nil"/>
        </w:pBdr>
        <w:spacing w:line="240" w:lineRule="auto"/>
        <w:ind w:left="1440"/>
        <w:rPr>
          <w:color w:val="000000"/>
        </w:rPr>
      </w:pPr>
      <w:r>
        <w:rPr>
          <w:color w:val="000000"/>
        </w:rPr>
        <w:t xml:space="preserve">- Recommendation to move $300K from our savings account into a Money Market account based by US treasuries, earning approximately 4%, leaving a balance of $106,700 in FSBT savings. </w:t>
      </w:r>
    </w:p>
    <w:p w14:paraId="2628D765" w14:textId="3652DAAC" w:rsidR="008F5392" w:rsidRDefault="008F5392" w:rsidP="008F5392">
      <w:pPr>
        <w:pBdr>
          <w:top w:val="nil"/>
          <w:left w:val="nil"/>
          <w:bottom w:val="nil"/>
          <w:right w:val="nil"/>
          <w:between w:val="nil"/>
        </w:pBdr>
        <w:spacing w:line="240" w:lineRule="auto"/>
        <w:ind w:left="1440"/>
        <w:rPr>
          <w:color w:val="000000"/>
        </w:rPr>
      </w:pPr>
      <w:r>
        <w:rPr>
          <w:color w:val="000000"/>
        </w:rPr>
        <w:t xml:space="preserve">- Move $250,000 out of our operating account into another bank to get the FDIC insurance coverage, leaving a balance between $250K &amp; $400K, depending on timing of receivables and payables. </w:t>
      </w:r>
    </w:p>
    <w:p w14:paraId="2B0055EA" w14:textId="02612B0B" w:rsidR="008F5392" w:rsidRDefault="008F5392" w:rsidP="008F5392">
      <w:pPr>
        <w:pBdr>
          <w:top w:val="nil"/>
          <w:left w:val="nil"/>
          <w:bottom w:val="nil"/>
          <w:right w:val="nil"/>
          <w:between w:val="nil"/>
        </w:pBdr>
        <w:spacing w:line="240" w:lineRule="auto"/>
        <w:ind w:left="1440"/>
        <w:rPr>
          <w:color w:val="000000"/>
        </w:rPr>
      </w:pPr>
      <w:r>
        <w:rPr>
          <w:color w:val="000000"/>
        </w:rPr>
        <w:t>- All of these accounts balance will show through our FBST account.</w:t>
      </w:r>
    </w:p>
    <w:p w14:paraId="1508AAD2" w14:textId="4B538442" w:rsidR="008F5392" w:rsidRDefault="008F5392" w:rsidP="008F5392">
      <w:pPr>
        <w:pBdr>
          <w:top w:val="nil"/>
          <w:left w:val="nil"/>
          <w:bottom w:val="nil"/>
          <w:right w:val="nil"/>
          <w:between w:val="nil"/>
        </w:pBdr>
        <w:spacing w:line="240" w:lineRule="auto"/>
        <w:ind w:left="1440"/>
        <w:rPr>
          <w:color w:val="000000"/>
        </w:rPr>
      </w:pPr>
      <w:r>
        <w:rPr>
          <w:color w:val="000000"/>
        </w:rPr>
        <w:t xml:space="preserve">- There </w:t>
      </w:r>
      <w:r w:rsidR="006F426A">
        <w:rPr>
          <w:color w:val="000000"/>
        </w:rPr>
        <w:t>are</w:t>
      </w:r>
      <w:r>
        <w:rPr>
          <w:color w:val="000000"/>
        </w:rPr>
        <w:t xml:space="preserve"> no penalties for moving money out of these accounts before a given period of time. </w:t>
      </w:r>
    </w:p>
    <w:p w14:paraId="386339E4" w14:textId="50F03FA9" w:rsidR="00B1516D" w:rsidRDefault="00B1516D" w:rsidP="006E35D9">
      <w:pPr>
        <w:pBdr>
          <w:top w:val="nil"/>
          <w:left w:val="nil"/>
          <w:bottom w:val="nil"/>
          <w:right w:val="nil"/>
          <w:between w:val="nil"/>
        </w:pBdr>
        <w:spacing w:line="240" w:lineRule="auto"/>
        <w:ind w:left="720"/>
        <w:rPr>
          <w:color w:val="000000"/>
        </w:rPr>
      </w:pPr>
      <w:r>
        <w:rPr>
          <w:color w:val="000000"/>
        </w:rPr>
        <w:t xml:space="preserve">b. Shipping containers are renting for $100/mo. They are $4K with delivery. First one has arrived, we plan to purchase 3 more. They will be stored on the drive to D dock, which will allow for BMA to create a carport. There is discussion around having a storage for bikes, summer activities, etc. </w:t>
      </w:r>
    </w:p>
    <w:p w14:paraId="4C33228C" w14:textId="22F1A8B6" w:rsidR="00B1516D" w:rsidRPr="006E493F" w:rsidRDefault="00B1516D" w:rsidP="00B1516D">
      <w:pPr>
        <w:pBdr>
          <w:top w:val="nil"/>
          <w:left w:val="nil"/>
          <w:bottom w:val="nil"/>
          <w:right w:val="nil"/>
          <w:between w:val="nil"/>
        </w:pBdr>
        <w:spacing w:line="240" w:lineRule="auto"/>
        <w:ind w:left="720"/>
        <w:rPr>
          <w:color w:val="000000"/>
        </w:rPr>
      </w:pPr>
      <w:r>
        <w:rPr>
          <w:color w:val="000000"/>
        </w:rPr>
        <w:t xml:space="preserve">c. Concept / design regarding service expansion to expand grass area into the existing parking lot, which would result in a loss of 2 parking spots (13 now, 11 new). This would allow us to expand the service building with ease of access. </w:t>
      </w:r>
    </w:p>
    <w:p w14:paraId="21D707E8" w14:textId="77777777" w:rsidR="006E493F" w:rsidRPr="006E493F" w:rsidRDefault="006E493F" w:rsidP="006E35D9">
      <w:pPr>
        <w:pBdr>
          <w:top w:val="nil"/>
          <w:left w:val="nil"/>
          <w:bottom w:val="nil"/>
          <w:right w:val="nil"/>
          <w:between w:val="nil"/>
        </w:pBdr>
        <w:spacing w:line="240" w:lineRule="auto"/>
        <w:rPr>
          <w:color w:val="000000"/>
        </w:rPr>
      </w:pPr>
      <w:r w:rsidRPr="006E493F">
        <w:rPr>
          <w:color w:val="000000"/>
        </w:rPr>
        <w:t>b. Annual Meeting Prep (All)</w:t>
      </w:r>
    </w:p>
    <w:p w14:paraId="15F43168" w14:textId="1D18D633" w:rsidR="006E493F" w:rsidRPr="006E493F" w:rsidRDefault="006E493F" w:rsidP="006E35D9">
      <w:pPr>
        <w:pBdr>
          <w:top w:val="nil"/>
          <w:left w:val="nil"/>
          <w:bottom w:val="nil"/>
          <w:right w:val="nil"/>
          <w:between w:val="nil"/>
        </w:pBdr>
        <w:spacing w:line="240" w:lineRule="auto"/>
        <w:ind w:left="720"/>
        <w:rPr>
          <w:color w:val="000000"/>
        </w:rPr>
      </w:pPr>
      <w:r w:rsidRPr="006E493F">
        <w:rPr>
          <w:color w:val="000000"/>
        </w:rPr>
        <w:t>i. Bylaw change regarding candidate eligibility update</w:t>
      </w:r>
      <w:r w:rsidR="006D629C">
        <w:rPr>
          <w:color w:val="000000"/>
        </w:rPr>
        <w:t xml:space="preserve">. </w:t>
      </w:r>
    </w:p>
    <w:p w14:paraId="54180F5D" w14:textId="77777777" w:rsidR="006E493F" w:rsidRPr="006E493F" w:rsidRDefault="006E493F" w:rsidP="006E35D9">
      <w:pPr>
        <w:pBdr>
          <w:top w:val="nil"/>
          <w:left w:val="nil"/>
          <w:bottom w:val="nil"/>
          <w:right w:val="nil"/>
          <w:between w:val="nil"/>
        </w:pBdr>
        <w:spacing w:line="240" w:lineRule="auto"/>
        <w:rPr>
          <w:color w:val="000000"/>
        </w:rPr>
      </w:pPr>
      <w:r w:rsidRPr="006E493F">
        <w:rPr>
          <w:color w:val="000000"/>
        </w:rPr>
        <w:lastRenderedPageBreak/>
        <w:t>5. Member Forum (if needed)</w:t>
      </w:r>
    </w:p>
    <w:p w14:paraId="3A123F8C" w14:textId="77777777" w:rsidR="006E493F" w:rsidRPr="006E493F" w:rsidRDefault="006E493F" w:rsidP="006E35D9">
      <w:pPr>
        <w:pBdr>
          <w:top w:val="nil"/>
          <w:left w:val="nil"/>
          <w:bottom w:val="nil"/>
          <w:right w:val="nil"/>
          <w:between w:val="nil"/>
        </w:pBdr>
        <w:spacing w:line="240" w:lineRule="auto"/>
        <w:rPr>
          <w:color w:val="000000"/>
        </w:rPr>
      </w:pPr>
      <w:r w:rsidRPr="006E493F">
        <w:rPr>
          <w:color w:val="000000"/>
        </w:rPr>
        <w:t>6. Executive Session (if needed)</w:t>
      </w:r>
    </w:p>
    <w:p w14:paraId="691CB2C0" w14:textId="77777777" w:rsidR="006E493F" w:rsidRDefault="006E493F" w:rsidP="006E35D9">
      <w:pPr>
        <w:pBdr>
          <w:top w:val="nil"/>
          <w:left w:val="nil"/>
          <w:bottom w:val="nil"/>
          <w:right w:val="nil"/>
          <w:between w:val="nil"/>
        </w:pBdr>
        <w:spacing w:line="240" w:lineRule="auto"/>
        <w:rPr>
          <w:color w:val="000000"/>
        </w:rPr>
      </w:pPr>
      <w:r w:rsidRPr="006E493F">
        <w:rPr>
          <w:color w:val="000000"/>
        </w:rPr>
        <w:t>7. Adjourn</w:t>
      </w:r>
    </w:p>
    <w:p w14:paraId="4308F5BE" w14:textId="261F6B6E" w:rsidR="0036387E" w:rsidRPr="006E493F" w:rsidRDefault="0036387E" w:rsidP="00AC55A2">
      <w:pPr>
        <w:pBdr>
          <w:top w:val="nil"/>
          <w:left w:val="nil"/>
          <w:bottom w:val="nil"/>
          <w:right w:val="nil"/>
          <w:between w:val="nil"/>
        </w:pBdr>
        <w:spacing w:line="240" w:lineRule="auto"/>
        <w:ind w:left="720"/>
        <w:rPr>
          <w:color w:val="000000"/>
        </w:rPr>
      </w:pPr>
      <w:r>
        <w:rPr>
          <w:color w:val="000000"/>
        </w:rPr>
        <w:t>- 8:18 Motion submitted by Katy seconded by Bill.</w:t>
      </w:r>
    </w:p>
    <w:p w14:paraId="0D02683D" w14:textId="77777777" w:rsidR="006E493F" w:rsidRPr="006E493F" w:rsidRDefault="006E493F" w:rsidP="00384360">
      <w:pPr>
        <w:pBdr>
          <w:top w:val="nil"/>
          <w:left w:val="nil"/>
          <w:bottom w:val="nil"/>
          <w:right w:val="nil"/>
          <w:between w:val="nil"/>
        </w:pBdr>
        <w:spacing w:line="240" w:lineRule="auto"/>
        <w:ind w:left="720"/>
        <w:rPr>
          <w:color w:val="000000"/>
        </w:rPr>
      </w:pPr>
    </w:p>
    <w:p w14:paraId="363F4E8F" w14:textId="3065A2A2" w:rsidR="006E1B3D" w:rsidRDefault="006E493F" w:rsidP="00384360">
      <w:pPr>
        <w:pBdr>
          <w:top w:val="nil"/>
          <w:left w:val="nil"/>
          <w:bottom w:val="nil"/>
          <w:right w:val="nil"/>
          <w:between w:val="nil"/>
        </w:pBdr>
        <w:spacing w:line="240" w:lineRule="auto"/>
        <w:ind w:left="720"/>
        <w:rPr>
          <w:color w:val="000000"/>
        </w:rPr>
      </w:pPr>
      <w:r w:rsidRPr="006E493F">
        <w:rPr>
          <w:color w:val="000000"/>
        </w:rPr>
        <w:t>Pre-reads: April Minutes, April YTD Financials, GM Report</w:t>
      </w:r>
    </w:p>
    <w:p w14:paraId="296DBFA2" w14:textId="77777777" w:rsidR="0042669D" w:rsidRDefault="0042669D" w:rsidP="00384360">
      <w:pPr>
        <w:pBdr>
          <w:top w:val="nil"/>
          <w:left w:val="nil"/>
          <w:bottom w:val="nil"/>
          <w:right w:val="nil"/>
          <w:between w:val="nil"/>
        </w:pBdr>
        <w:spacing w:line="240" w:lineRule="auto"/>
        <w:ind w:left="720"/>
        <w:rPr>
          <w:color w:val="000000"/>
        </w:rPr>
      </w:pPr>
    </w:p>
    <w:sectPr w:rsidR="0042669D">
      <w:headerReference w:type="default" r:id="rId9"/>
      <w:pgSz w:w="12240" w:h="15840"/>
      <w:pgMar w:top="144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977E" w14:textId="77777777" w:rsidR="004C7AD6" w:rsidRDefault="004C7AD6" w:rsidP="00E3193B">
      <w:pPr>
        <w:spacing w:after="0" w:line="240" w:lineRule="auto"/>
      </w:pPr>
      <w:r>
        <w:separator/>
      </w:r>
    </w:p>
  </w:endnote>
  <w:endnote w:type="continuationSeparator" w:id="0">
    <w:p w14:paraId="76CA9443" w14:textId="77777777" w:rsidR="004C7AD6" w:rsidRDefault="004C7AD6" w:rsidP="00E3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C736" w14:textId="77777777" w:rsidR="004C7AD6" w:rsidRDefault="004C7AD6" w:rsidP="00E3193B">
      <w:pPr>
        <w:spacing w:after="0" w:line="240" w:lineRule="auto"/>
      </w:pPr>
      <w:r>
        <w:separator/>
      </w:r>
    </w:p>
  </w:footnote>
  <w:footnote w:type="continuationSeparator" w:id="0">
    <w:p w14:paraId="0A564B6D" w14:textId="77777777" w:rsidR="004C7AD6" w:rsidRDefault="004C7AD6" w:rsidP="00E31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978F" w14:textId="5BBAA57D" w:rsidR="00E3193B" w:rsidRDefault="00E3193B" w:rsidP="00E3193B">
    <w:pPr>
      <w:pStyle w:val="Header"/>
      <w:jc w:val="right"/>
      <w:rPr>
        <w:sz w:val="18"/>
        <w:szCs w:val="18"/>
      </w:rPr>
    </w:pPr>
    <w:r>
      <w:rPr>
        <w:i/>
        <w:sz w:val="18"/>
        <w:szCs w:val="18"/>
      </w:rPr>
      <w:t xml:space="preserve">BMA Board Meeting Minutes | </w:t>
    </w:r>
    <w:r w:rsidR="006D629C">
      <w:rPr>
        <w:i/>
        <w:sz w:val="18"/>
        <w:szCs w:val="18"/>
      </w:rPr>
      <w:t>May 18</w:t>
    </w:r>
    <w:r>
      <w:rPr>
        <w:i/>
        <w:sz w:val="18"/>
        <w:szCs w:val="18"/>
      </w:rPr>
      <w:t xml:space="preserve">, 2023 -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19119B42" w14:textId="77777777" w:rsidR="00E3193B" w:rsidRDefault="00E3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2423"/>
    <w:multiLevelType w:val="multilevel"/>
    <w:tmpl w:val="156AE1D0"/>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503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58"/>
    <w:rsid w:val="000644C3"/>
    <w:rsid w:val="000865EA"/>
    <w:rsid w:val="000926F8"/>
    <w:rsid w:val="000B4233"/>
    <w:rsid w:val="000D713B"/>
    <w:rsid w:val="001125F7"/>
    <w:rsid w:val="00146D32"/>
    <w:rsid w:val="00165AAC"/>
    <w:rsid w:val="002433B2"/>
    <w:rsid w:val="002A2F6D"/>
    <w:rsid w:val="0032730F"/>
    <w:rsid w:val="0036387E"/>
    <w:rsid w:val="00384360"/>
    <w:rsid w:val="003C4882"/>
    <w:rsid w:val="0042669D"/>
    <w:rsid w:val="004818D1"/>
    <w:rsid w:val="004B7C7C"/>
    <w:rsid w:val="004C7AD6"/>
    <w:rsid w:val="004D3399"/>
    <w:rsid w:val="004E26BD"/>
    <w:rsid w:val="00531ADD"/>
    <w:rsid w:val="005371EC"/>
    <w:rsid w:val="005B39B1"/>
    <w:rsid w:val="00677D07"/>
    <w:rsid w:val="006C461D"/>
    <w:rsid w:val="006D629C"/>
    <w:rsid w:val="006E1B3D"/>
    <w:rsid w:val="006E35D9"/>
    <w:rsid w:val="006E493F"/>
    <w:rsid w:val="006F426A"/>
    <w:rsid w:val="007065E5"/>
    <w:rsid w:val="007721AB"/>
    <w:rsid w:val="0078619A"/>
    <w:rsid w:val="007A08BB"/>
    <w:rsid w:val="007B2447"/>
    <w:rsid w:val="00805AB9"/>
    <w:rsid w:val="00844F0E"/>
    <w:rsid w:val="00850233"/>
    <w:rsid w:val="00886722"/>
    <w:rsid w:val="00895E7F"/>
    <w:rsid w:val="008B4658"/>
    <w:rsid w:val="008D344F"/>
    <w:rsid w:val="008D5F32"/>
    <w:rsid w:val="008F5392"/>
    <w:rsid w:val="009438E2"/>
    <w:rsid w:val="00972ED4"/>
    <w:rsid w:val="009C0B0E"/>
    <w:rsid w:val="00A539A6"/>
    <w:rsid w:val="00A66BB0"/>
    <w:rsid w:val="00AC55A2"/>
    <w:rsid w:val="00AF3182"/>
    <w:rsid w:val="00B1516D"/>
    <w:rsid w:val="00BC1C81"/>
    <w:rsid w:val="00BD7438"/>
    <w:rsid w:val="00C404FB"/>
    <w:rsid w:val="00C52EA4"/>
    <w:rsid w:val="00C54505"/>
    <w:rsid w:val="00CA08E6"/>
    <w:rsid w:val="00CC38C6"/>
    <w:rsid w:val="00CE6519"/>
    <w:rsid w:val="00D1408F"/>
    <w:rsid w:val="00D33BE2"/>
    <w:rsid w:val="00DD4B43"/>
    <w:rsid w:val="00DD507B"/>
    <w:rsid w:val="00E20550"/>
    <w:rsid w:val="00E3193B"/>
    <w:rsid w:val="00EA3079"/>
    <w:rsid w:val="00EC7DBE"/>
    <w:rsid w:val="00F10127"/>
    <w:rsid w:val="00F14A9F"/>
    <w:rsid w:val="00F365EB"/>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CD7F"/>
  <w15:docId w15:val="{101AF0D4-4DA5-4AE2-B8AA-F9882606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67A0"/>
    <w:pPr>
      <w:ind w:left="720"/>
      <w:contextualSpacing/>
    </w:pPr>
  </w:style>
  <w:style w:type="paragraph" w:styleId="BalloonText">
    <w:name w:val="Balloon Text"/>
    <w:basedOn w:val="Normal"/>
    <w:link w:val="BalloonTextChar"/>
    <w:uiPriority w:val="99"/>
    <w:semiHidden/>
    <w:unhideWhenUsed/>
    <w:rsid w:val="0076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4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3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3B"/>
  </w:style>
  <w:style w:type="paragraph" w:styleId="Footer">
    <w:name w:val="footer"/>
    <w:basedOn w:val="Normal"/>
    <w:link w:val="FooterChar"/>
    <w:uiPriority w:val="99"/>
    <w:unhideWhenUsed/>
    <w:rsid w:val="00E3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3B"/>
  </w:style>
  <w:style w:type="table" w:styleId="TableGrid">
    <w:name w:val="Table Grid"/>
    <w:basedOn w:val="TableNormal"/>
    <w:uiPriority w:val="39"/>
    <w:rsid w:val="00E3193B"/>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XQKB/+2w1dg5wjNpqfWPiReBA==">AMUW2mXVT+pbnFAUZwqiQfIL2CIv8kFgtS5XdZ0k8VDdiKPha3KphRiY3Cn2XEHKcBnu2hPGo6MErynA/oDmekIWHeP59ghehfjQPWrrI2zjN/w7VCcCxXY=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Derrick-Cisewski</dc:creator>
  <cp:lastModifiedBy>Kori Derrick-Cisewski</cp:lastModifiedBy>
  <cp:revision>3</cp:revision>
  <dcterms:created xsi:type="dcterms:W3CDTF">2023-07-14T20:21:00Z</dcterms:created>
  <dcterms:modified xsi:type="dcterms:W3CDTF">2023-07-14T20:22:00Z</dcterms:modified>
</cp:coreProperties>
</file>